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03B5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_98</w:t>
      </w:r>
      <w:r w:rsidR="00D9064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334638" w:rsidRPr="005B1EBB" w:rsidRDefault="00E426F9" w:rsidP="005B1E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34638" w:rsidRPr="005B1EBB">
        <w:rPr>
          <w:rFonts w:ascii="Times New Roman" w:hAnsi="Times New Roman" w:cs="Times New Roman"/>
          <w:b/>
          <w:sz w:val="28"/>
          <w:szCs w:val="28"/>
          <w:lang w:eastAsia="x-none"/>
        </w:rPr>
        <w:t>ГБДОУ № 109 «Ласточка» г. Грозный</w:t>
      </w:r>
    </w:p>
    <w:p w:rsidR="00872A0D" w:rsidRPr="005B1EBB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УЧТЕНО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мнение Выборного органа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первичной профсоюзной 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872A0D" w:rsidRPr="00DC558E" w:rsidRDefault="00C03B58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26.02.2024г.  № 7</w:t>
            </w: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5B1EBB" w:rsidRDefault="005B1EB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C03B58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03B58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C03B5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C03B5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C03B5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5B1EBB" w:rsidRDefault="00E426F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о </w:t>
      </w:r>
      <w:r w:rsidR="005B1EB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Государственном бюджетном дошкольном образовательном учреждении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ДОУ)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ФГОС дошкольного образования, утвержденным приказом </w:t>
      </w:r>
      <w:proofErr w:type="spellStart"/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Минобрнауки</w:t>
      </w:r>
      <w:proofErr w:type="spellEnd"/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№1155 от 17.10.2013г</w:t>
      </w:r>
      <w:r w:rsidR="005B1EBB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 изменениями от 8 ноября 2022 года, Федеральным законом № 273-ФЗ от 29.12.2012г</w:t>
      </w:r>
      <w:r w:rsidR="005B1EBB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"Об образовании в Российской Федерации" с изменениями от 19 декабря 2023 года, Приказом Мин</w:t>
      </w:r>
      <w:r w:rsid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истерством П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Гражданским, Трудовым и Бюджетным кодексом Российской Федерации, а также в соответствии с другими нормативными документами Правительства Российской Федерации, Уставом дошкольного образовательного учреждения. </w:t>
      </w:r>
    </w:p>
    <w:p w:rsid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ДОУ 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образовательных отношений, регламентирует осуществление контроля дошкольного образовательного учреждения. </w:t>
      </w:r>
    </w:p>
    <w:p w:rsid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1.3. Данное Положение о дошкольном образовательном учреждении регулирует образовательную, воспитательную и финансово-хозяйственную деятельность ГБДОУ № 109 «Лас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точка» г. Грозный</w:t>
      </w:r>
      <w:r w:rsidR="007D5DD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(далее - ДОУ).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 w:bidi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Юридический адрес: 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 w:bidi="ru-RU"/>
        </w:rPr>
        <w:t>364052, Чеченская Республика, г. Грозный, Старопромысловское шоссе 100.</w:t>
      </w:r>
    </w:p>
    <w:p w:rsid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Организационно-правовая форма – бюджетное учреждение.</w:t>
      </w:r>
    </w:p>
    <w:p w:rsid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Учредителем дошкольного образовательного учреждения является орган местного самоуправления − </w:t>
      </w:r>
      <w:r>
        <w:rPr>
          <w:rFonts w:ascii="Times New Roman" w:eastAsiaTheme="minorEastAsia" w:hAnsi="Times New Roman" w:cs="Arial"/>
          <w:sz w:val="28"/>
          <w:szCs w:val="28"/>
          <w:lang w:eastAsia="ru-RU" w:bidi="ru-RU"/>
        </w:rPr>
        <w:t>Комитет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 w:bidi="ru-RU"/>
        </w:rPr>
        <w:t xml:space="preserve"> Правительства Чеченской Республики по дошкольному образованию (далее - Учредитель).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7D5DD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</w:t>
      </w:r>
      <w:r w:rsidR="007D5DD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Правительства Чеченской Республики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, решениями муниципального органа, осуществляющего управление в сфере образования. Учреждение дошкольного образования руководствуется Положением о ДОУ и Уставом, внутренними</w:t>
      </w:r>
      <w:r w:rsidR="007D5DD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локальными актами ДОУ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а также договором, заключаемым между дошкольным образовательным учреждением и родителями (законными представителями). </w:t>
      </w:r>
    </w:p>
    <w:p w:rsidR="007D5DD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Формы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 </w:t>
      </w:r>
    </w:p>
    <w:p w:rsidR="007D5DD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Дошкольное образование может быть получено в дошкольном образовательном учреждении, а также вне его - в форме семейного образования. </w:t>
      </w:r>
    </w:p>
    <w:p w:rsidR="007D5DD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Дошкольное образование в ДОУ осуществляется в соответствии с образовательной программой дошкольного образования, разработанной на основе 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Федеральной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 </w:t>
      </w:r>
    </w:p>
    <w:p w:rsidR="007D5DD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 </w:t>
      </w:r>
      <w:r w:rsidR="00E4042B" w:rsidRPr="00E4042B">
        <w:rPr>
          <w:rFonts w:ascii="Times New Roman" w:eastAsiaTheme="minorEastAsia" w:hAnsi="Times New Roman" w:cs="Arial"/>
          <w:sz w:val="28"/>
          <w:szCs w:val="28"/>
          <w:lang w:eastAsia="ru-RU"/>
        </w:rPr>
        <w:t>В ДОУ может вводиться преподавание и изучение чеченского языка, в соответствии с законодательством Чеченской Республики. Преподавание и изучение родного (чеченского) языка Чеченской Республики не должно осуществляться в ущерб преподаванию государственного (русского) языка Российской Федерации</w:t>
      </w:r>
      <w:r w:rsidR="00E4042B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E4042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1.10. Согласно данному положению о </w:t>
      </w:r>
      <w:r w:rsidR="007D5DDB" w:rsidRPr="007D5DDB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дошкольная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 </w:t>
      </w:r>
    </w:p>
    <w:p w:rsidR="00E4042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 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1.13. ДОУ несет в установленном законодательством Российской Федерации порядке ответственность:</w:t>
      </w:r>
    </w:p>
    <w:p w:rsidR="005B1EBB" w:rsidRPr="005B1EB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выполнение функций, определенных Уставом;</w:t>
      </w:r>
    </w:p>
    <w:p w:rsidR="005B1EBB" w:rsidRPr="005B1EB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жизнь и здоровье детей и сотрудников дошкольного образовательного учреждения во время образовательной деятельности.</w:t>
      </w:r>
    </w:p>
    <w:p w:rsidR="005B1EBB" w:rsidRPr="005B1EB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реализацию в полном объеме образовательной программы дошкольного образования;</w:t>
      </w:r>
    </w:p>
    <w:p w:rsidR="005B1EBB" w:rsidRPr="005B1EB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качество реализуемых образовательных программ;</w:t>
      </w:r>
    </w:p>
    <w:p w:rsidR="005B1EBB" w:rsidRPr="005B1EB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:rsidR="00E4042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1.14. Дошкольное образовательное 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детского сада, в электронном виде без дублирования на бумажном носителе, если иное не установлено Федеральным законом №273-ФЗ «Об образовании в Российской Федерации». Решение о введении электронного документооборота и порядок его осуществления утверждаются ДОУ по согласованию с ее Учредителем.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1.15.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E4042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4042B" w:rsidRDefault="00E4042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5B1EBB" w:rsidRDefault="005B1EBB" w:rsidP="00E4042B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E4042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2. Цели, задачи и функции</w:t>
      </w:r>
    </w:p>
    <w:p w:rsidR="00E4042B" w:rsidRPr="00E4042B" w:rsidRDefault="00E4042B" w:rsidP="00E4042B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F24A6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:rsidR="00F24A6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Дошкольное образовательное учреждение создается в целях осуществления образовательной деятельности и создания оптимальных условий для охраны и укрепления здоровья, физического и психического развития воспитанников.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2.3. Основными задачами ДОУ являются: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охрана жизни и укрепление физического и психического здоровья детей;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познавательно-речевого, социально-личностного, художественно-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эстетического и физического развития детей;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:rsidR="005B1EBB" w:rsidRPr="005B1EBB" w:rsidRDefault="00F24A6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2.4. Сопутствующие задачи: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деятельности, с учетом индивидуальных способностей и возможностей каждого воспитанника;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духовной культуры детей;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2.6. В соответствии с поставленными задачами ДОУ выполняет следующие функции: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учреждению.</w:t>
      </w:r>
    </w:p>
    <w:p w:rsid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образовательную деятельность (обучение, воспитание, сопровождение, и дополнительные услуги).</w:t>
      </w:r>
    </w:p>
    <w:p w:rsidR="006954EA" w:rsidRPr="006954EA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1EBB" w:rsidRDefault="005B1EBB" w:rsidP="006954EA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6954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Организация деятельности ДОУ</w:t>
      </w:r>
    </w:p>
    <w:p w:rsidR="006954EA" w:rsidRPr="006954EA" w:rsidRDefault="006954EA" w:rsidP="006954EA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3.1. Дошкольное образовательное учреждение создается учредителем и регистрируется в порядке, установленном законодательством Российской Федерации. 3.2. Органом, осуществляющим функции и полномочия учредителя ДОУ, является Управление образования.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 3.3. Отношения между Учредителем и ДОУ определяются в соответствии с действующим законодательством Российской Федерации.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3.8. Содержание образовательной деятельности ДОУ определяется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</w:t>
      </w:r>
      <w:r w:rsidR="006954EA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"Об образовании в Российской Федерации", региональных программ и особенностей психофизического развития и возможностей воспитанников.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3.10. Педагогические работники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3.11. Режим работы ДОУ - пятидневная рабочая неделя. Максимальная продолжительность пребывания воспитанников в детском саду - с 7:00 до 19:00.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3.12. Организация образовательной деятельности </w:t>
      </w:r>
      <w:r w:rsidR="006954EA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включает в себя присмотр, уход и образовательные услуги.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3.14. В группах общеразвивающей направленности осуществляется реализация образовательной программы дошкольного образования.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3.15.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3.16.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:rsidR="006954E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3.17.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3.18. В ДОУ могут быть также организованы: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5B1EBB" w:rsidRPr="005B1EBB" w:rsidRDefault="006954E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семейные дошкольные группы с целью удовлетворения потребности населения в дошкольном образовании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53239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3.19. В группы могут включаться как воспитанники одного возраста, так и воспитанники разных возрастов (разновозрастные группы).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3.20. На основе реализуемых образовательных программ (основных и дополнительных) в ДОУ обеспечивается: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ознакомление с окружающим миром;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познавательных и речевых способностей;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основ грамоты;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элементарных математических понятий, логического мышления;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двигательная активность;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музыкальное воспитание;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коррекция речевых навыков;</w:t>
      </w:r>
    </w:p>
    <w:p w:rsidR="005B1EBB" w:rsidRPr="005B1EBB" w:rsidRDefault="00B53239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культуры, основ личной гигиены и здорового образа жизни.</w:t>
      </w:r>
    </w:p>
    <w:p w:rsidR="00F96FA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 </w:t>
      </w:r>
    </w:p>
    <w:p w:rsidR="00F96FA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 </w:t>
      </w:r>
    </w:p>
    <w:p w:rsidR="00F96FA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3.23.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3.24. Максимально допустимое количество обучающих занятий в первой половине дня не превышает:</w:t>
      </w:r>
    </w:p>
    <w:p w:rsidR="005B1EBB" w:rsidRPr="005B1EBB" w:rsidRDefault="00F96FA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группах младшего и среднего возраста - 2-х занятий</w:t>
      </w:r>
    </w:p>
    <w:p w:rsidR="005B1EBB" w:rsidRPr="005B1EBB" w:rsidRDefault="00F96FA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группах старшего и подготовительного возраста - 3-х занятий.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3.25. Продолжительность занятий:</w:t>
      </w:r>
    </w:p>
    <w:p w:rsidR="005B1EBB" w:rsidRPr="005B1EBB" w:rsidRDefault="00F96FA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группах среднего возраста - 15-20 минут</w:t>
      </w:r>
    </w:p>
    <w:p w:rsidR="005B1EBB" w:rsidRPr="005B1EBB" w:rsidRDefault="00F96FA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группах старшего возраста - 20-25 минут</w:t>
      </w:r>
    </w:p>
    <w:p w:rsidR="005B1EBB" w:rsidRPr="005B1EBB" w:rsidRDefault="00F96FAA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группах подготовительного возраста - 25-30 минут.</w:t>
      </w:r>
    </w:p>
    <w:p w:rsidR="00C55E2D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3.26. Перемены между занятиями не менее 10 минут. </w:t>
      </w:r>
    </w:p>
    <w:p w:rsidR="00C55E2D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 </w:t>
      </w:r>
    </w:p>
    <w:p w:rsidR="00C55E2D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3.28.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C55E2D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3.30. Медицинский персонал организует следующие мероприятия: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медицинскую диагностику;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организует медицинское и диспансерное наблюдение за состоянием здоровья воспитанников;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медицинский контроль за детьми группы «риска»;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контроль за соблюдением режимных моментов в группах;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противоэпидемические мероприятия;</w:t>
      </w:r>
    </w:p>
    <w:p w:rsidR="005B1EBB" w:rsidRPr="005B1EBB" w:rsidRDefault="00C55E2D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3.31. Дошкольное образовательное учреждение организует питание воспитанников и сотрудников.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3.32. Режим и кратность питания устанавливаются в соответствии с длительностью пребывания воспитанника в дошкольном образовательном учреждении.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3.33. ДОУ осуществляет контроль за калорийностью, соблюдением норм и качеством приготовления блюд.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дополнительные занятия сверх образовательной программы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дополнительного медицинского обслуживания детей;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услуги по физическому воспитанию и развитию детей с использованием спортивных сооружений за рамками реализуемой образовательной программы детского сада;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дополнительные образовательные программы для детей дошкольного возраста;</w:t>
      </w:r>
    </w:p>
    <w:p w:rsid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иные дополнительные услуги, связанные с образовательной деятельностью.</w:t>
      </w:r>
    </w:p>
    <w:p w:rsidR="006D7115" w:rsidRPr="006D7115" w:rsidRDefault="006D7115" w:rsidP="006D711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5B1EBB" w:rsidRDefault="005B1EBB" w:rsidP="006D711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6D711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Комплектование ДОУ</w:t>
      </w:r>
    </w:p>
    <w:p w:rsidR="006D7115" w:rsidRPr="006D7115" w:rsidRDefault="006D7115" w:rsidP="006D711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Порядок комплектования дошкольного образовательного учреждения определяется в соответствии с законодательством Российской Федерации.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Комплектование групп на учебный год производится по направлению </w:t>
      </w:r>
      <w:r w:rsidR="006D7115">
        <w:rPr>
          <w:rFonts w:ascii="Times New Roman" w:eastAsiaTheme="minorEastAsia" w:hAnsi="Times New Roman" w:cs="Arial"/>
          <w:sz w:val="28"/>
          <w:szCs w:val="28"/>
          <w:lang w:eastAsia="ru-RU"/>
        </w:rPr>
        <w:t>Учредителя с началом учебного года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Свободные места заполняются в течение всего года.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В дошкольное образовательное учреждение принимаются дети в возрасте от 2 месяцев.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4.4. Приём в ДОУ осуществляется на основании следующих документов: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направления, выданного на имя заведующего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медицинского заключения о состоянии здоровья ребёнка;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свидетельства о рождении ребёнка;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заявления родителя (законного представителя) ребёнка;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документа, удостоверяющего личность одного из родителей (законных представителей);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медицинской карты ребёнка.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4.5. ДОУ может иметь в своем составе в соответствии с социальными запросами: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группы детей раннего возраста;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группы детей дошкольного возраста;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группы </w:t>
      </w:r>
      <w:proofErr w:type="spellStart"/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предшкольной</w:t>
      </w:r>
      <w:proofErr w:type="spellEnd"/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подготовки;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разные виды групп кратковременного пребывания детей раннего и дошкольного возраста.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Порядок комплектования персонала ДОУ регламентируется Уставом дошкольного образовательного учреждения. </w:t>
      </w: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4.9. К педагогической деятельности в ДОУ не допускаются лица: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имеющие неснятую или непогашенную судимость за умышленные тяжкие и особо тяжкие преступления;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признанные недееспособными в установленном федеральным законом порядке;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- и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4.10. К занятию педагогической деятельностью в государственных и муниципальных дошкольных образовательных организациях не допускаются иностранные агенты.</w:t>
      </w:r>
    </w:p>
    <w:p w:rsidR="006D7115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1EBB" w:rsidRDefault="005B1EBB" w:rsidP="006D711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6D711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Управление и контроль</w:t>
      </w:r>
    </w:p>
    <w:p w:rsidR="006D7115" w:rsidRPr="006D7115" w:rsidRDefault="006D7115" w:rsidP="006D711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6D711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Управление ДОУ осуществляется в соответствии с настоящим Положением о дошкольном образовательном учреждении, Федеральным законом от 29.12.2012 № 273-ФЗ "Об образовании в Российской Федерации", Гражданским, Трудовым и Бюджетным кодексом РФ и иными законодательными актами Российской Федерации, Уставом.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заместитель заведующего по УВР, ВМР или старший воспитатель. 5.3. Управление ДОУ строится на принципах единоначалия и самоуправления. 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Формами самоуправления ДОУ, обеспечивающими государственно-общественный характер управления, являются: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Общее собрание работников, которое выполняет функции согласно разработанному Положению об общем собрании трудового коллектива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Педагогический совет, функционирующий согласно принятому и утвержденному Положению о педагогическом совете в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Методический совет дошкольного образовательного учреждения, выполняющий деятельность согласно Положению о методическом совете в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Родительский комитет, осуществляющий деятельность в дошкольном образовательном учреждении по Положению о родительском комитете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Совет ДОУ, осуществляющий свою деятельность согласно Положению о Совете ДОУ;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Попечительский совет;</w:t>
      </w:r>
    </w:p>
    <w:p w:rsidR="005B1EBB" w:rsidRPr="005B1EBB" w:rsidRDefault="006D711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иные формы.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Порядок выборов органов самоуправления и их компетенция определяются Положением (локальным актом).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Дошкольное образовательное учреждение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 Отчет о работе ДОУ представляется на утверждение </w:t>
      </w:r>
      <w:r w:rsidR="00AC0F2C">
        <w:rPr>
          <w:rFonts w:ascii="Times New Roman" w:eastAsiaTheme="minorEastAsia" w:hAnsi="Times New Roman" w:cs="Arial"/>
          <w:sz w:val="28"/>
          <w:szCs w:val="28"/>
          <w:lang w:eastAsia="ru-RU"/>
        </w:rPr>
        <w:t>Учредителю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по окончании учебного года, но не позднее 15 августа.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Контроль за работой ДОУ осуществляется руководством </w:t>
      </w:r>
      <w:r w:rsidR="00AC0F2C"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Комитета Правительства Чеченской Республики по дошкольному образованию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Проверки проводятся Учредителем и главным бухгалтером по плану работы дошкольного образовательного учреждения или в оперативном порядке.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5.6. 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5.8. Доходы, полученные от деятельности ДОУ, и приобретенное за счет этих доходов имущество, являются собственностью </w:t>
      </w:r>
      <w:r w:rsidR="00AC0F2C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Учреждение безвозмездно пользуется имуществом.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5.10. Основной формой самоуправления ДОУ является педагогический совет.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5.11. Членами педагогического совета являются заведующий, заместители заведующего, старший воспитатель, воспитатели, педагог-психолог, музыкальный 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руководитель, инструктор по физической культуре, педагоги дополнительного образования, логопеды и другие педагогические работники.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5.12. Председателем педагогического совета является заведующий дошкольным образовательным учреждением. </w:t>
      </w:r>
    </w:p>
    <w:p w:rsidR="00AC0F2C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5.13. Председатель назначает секретаря педагогического совета, определяет сроки и тематику заседаний. Секретарь ведет протоколы заседаний педсоветов.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5.14. Педагогический совет решает следующие вопросы: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 переводе воспитанников в следующую возрастную группу;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 разработке индивидуального подхода к воспитанникам;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 согласовании образовательной программы дошкольного образовательного учреждения;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 согласовании плана работы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 учебный год.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5.15. Заведующий ДОУ: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выдает доверенности;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несет ответственность за деятельность дошкольного образовательного учреждения перед Учредителем;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организует выполнение решений ДОУ;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организует аттестацию педагогических работников;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создаёт условия для реализации общеобразовательных программ в дошкольном образовательном учреждении;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устанавливает структуру управления дошкольным образовательным учреждением;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Уставом, трудовым договором и должностной инструкцией;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работу по лицензированию;</w:t>
      </w:r>
    </w:p>
    <w:p w:rsidR="005B1EBB" w:rsidRP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издает локальные нормативные акты, приказы и распоряжения, в пределах своей компетентности;</w:t>
      </w:r>
    </w:p>
    <w:p w:rsidR="005B1EBB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иные полномочия в соответствии с действующим законодательством Российской Федерации.</w:t>
      </w:r>
    </w:p>
    <w:p w:rsidR="00AC0F2C" w:rsidRPr="00AC0F2C" w:rsidRDefault="00AC0F2C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AC0F2C" w:rsidRDefault="005B1EBB" w:rsidP="00AC0F2C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C0F2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6. Полномочия, права и обязанности </w:t>
      </w:r>
    </w:p>
    <w:p w:rsidR="005B1EBB" w:rsidRDefault="005B1EBB" w:rsidP="00AC0F2C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AC0F2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участников образовательных отношений</w:t>
      </w:r>
    </w:p>
    <w:p w:rsidR="00AC0F2C" w:rsidRPr="00AC0F2C" w:rsidRDefault="00AC0F2C" w:rsidP="00AC0F2C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E93900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Участниками образовательных отношений в ДОУ являются воспитанники, их родители (представители), работники </w:t>
      </w:r>
      <w:r w:rsidR="00E93900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(педагогический, административный, учебно-вспомогательный и обслуживающий персонал). </w:t>
      </w:r>
    </w:p>
    <w:p w:rsidR="00E93900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образовательной деятельности в дошкольном образовательном учреждении.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6.3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. Заведующий несет ответственность в соответствии с законодательством РФ</w:t>
      </w: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уровень квалификации работников дошкольного образовательного учреждения;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 результаты своей деятельности в соответствии с функциональными обязанностями, предусмотренными Положением о ДОУ, квалификационными требованиями, трудовым договором и Уставом.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6.4. 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Заместители заведующего ДОУ имеют право: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запрашивать у заведующего ДОУ сведения и материалы, необходимые для выполнения их функций;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разрабатывать нормативные документы, регламентирующие работу дошкольного образовательного учреждения;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подписывать и визировать документы в пределах своей компетенции.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Педагогический персонал имеет право: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самостоятельный выбор и использование методик воспитания, учебных пособий и материалов;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lastRenderedPageBreak/>
        <w:t>обязан: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применять адекватные формы, методы и средства воспитания;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выполнять требования по охране здоровья и жизни воспитанников;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5B1EBB" w:rsidRPr="0094415E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6.6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. Работники ДОУ</w:t>
      </w:r>
      <w:r w:rsidR="005B1EBB"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 xml:space="preserve"> имеют право: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условия и оплату труда в соответствии с действующим законодательством Российской Федерации;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повышение квалификации;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защиту профессиональной чести и достоинства;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обязаны: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исполнять обязанности в соответствии с трудовым договором, должностной инструкцией;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правила охраны труда и пожарной безопасности;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санитарно-гигиенические нормы и требования;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должностную инструкцию, настоящее типовое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совершенствовать профессиональные умения и навыки;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быть примером достойного поведения в детском саду и общественных местах.</w:t>
      </w:r>
    </w:p>
    <w:p w:rsidR="00E93900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 питания. 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6.8. 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Воспитанники ДОУ имеют право: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уважение своего человеческого достоинства, свободное выражение собственных взглядов и убеждений;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медико-психологическую помощь;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на наличие условий психологического комфорта;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обязаны: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выполнять законные требования педагогов и других работников дошкольного образовательного учреждения.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6.9. </w:t>
      </w: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Родители (законные представители) детей имеют право: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выбирать учреждение и переводить своего ребенка в другое дошкольное образовательное учреждение;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защищать законные права и интересы детей;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5B1EBB" w:rsidRP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4415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обязаны: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выполнять Устав и настоящее Положение ДОУ, разработанное в соответствии ФГОС ДО, в части, касающейся их прав и обязанностей;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оплачивать обучение ребенка в соответствии с Договором о предоставлении платных дополнительных услуг;</w:t>
      </w:r>
    </w:p>
    <w:p w:rsidR="005B1EBB" w:rsidRPr="005B1EBB" w:rsidRDefault="00E93900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содействовать педагогам детского сада в успешном усвоении детьми содержания обучения.</w:t>
      </w:r>
    </w:p>
    <w:p w:rsidR="0049027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6.10. Родители несут ответственность за воспитание своих детей и создание необходимых условий для сохранения их здоровья. </w:t>
      </w:r>
    </w:p>
    <w:p w:rsid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6.11. 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490275" w:rsidRPr="00490275" w:rsidRDefault="00490275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1EBB" w:rsidRDefault="005B1EBB" w:rsidP="0049027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49027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Имущество и средства ДОУ</w:t>
      </w:r>
    </w:p>
    <w:p w:rsidR="00490275" w:rsidRPr="00490275" w:rsidRDefault="00490275" w:rsidP="0049027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490275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За ДОУ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7.3. Земельный участок закрепляется за дошкольным образовательным учреждением в порядке, установленном законодательством Российской Федерации.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7.4. ДОУ несет ответственность перед собственником за сохранность и эффективное использование закрепленного за ним имущества.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7.5. Финансовое обеспечение деятельности детского сада осуществляется в соответствии с законодательством Российской Федерации.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 </w:t>
      </w:r>
    </w:p>
    <w:p w:rsidR="005B1EBB" w:rsidRPr="005B1EBB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94415E" w:rsidRDefault="0094415E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1EBB" w:rsidRDefault="005B1EBB" w:rsidP="0094415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94415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Заключительные положения</w:t>
      </w:r>
    </w:p>
    <w:p w:rsidR="0094415E" w:rsidRPr="0094415E" w:rsidRDefault="0094415E" w:rsidP="0094415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Вопросы, не урегулированные настоящим Положением, решаются на основании действующего законодательства Российской Федерации. </w:t>
      </w:r>
    </w:p>
    <w:p w:rsidR="0094415E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Любые изменения и дополнения в новое Положение утверждаются заведующим ДОУ, принимаются коллективом дошкольного образовательного учреждения и рассматриваются на заседании Родительского комитета. </w:t>
      </w:r>
    </w:p>
    <w:p w:rsidR="00ED745A" w:rsidRDefault="005B1EBB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>8.3.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p w:rsidR="0094415E" w:rsidRDefault="0094415E" w:rsidP="005B1EBB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94415E" w:rsidRPr="0094415E" w:rsidRDefault="0094415E" w:rsidP="009441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15E">
        <w:rPr>
          <w:rFonts w:ascii="Times New Roman" w:hAnsi="Times New Roman" w:cs="Times New Roman"/>
          <w:i/>
          <w:sz w:val="24"/>
          <w:szCs w:val="24"/>
        </w:rPr>
        <w:t>Согласованы с Родительским комитетом</w:t>
      </w:r>
    </w:p>
    <w:p w:rsidR="0094415E" w:rsidRPr="0094415E" w:rsidRDefault="0094415E" w:rsidP="009441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15E">
        <w:rPr>
          <w:rFonts w:ascii="Times New Roman" w:hAnsi="Times New Roman" w:cs="Times New Roman"/>
          <w:i/>
          <w:sz w:val="24"/>
          <w:szCs w:val="24"/>
        </w:rPr>
        <w:t>Протокол № 3 от 01.03.2024 г.</w:t>
      </w:r>
    </w:p>
    <w:p w:rsidR="0094415E" w:rsidRPr="007E67D1" w:rsidRDefault="0094415E" w:rsidP="005B1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15E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09" w:rsidRDefault="00242709" w:rsidP="0060528D">
      <w:pPr>
        <w:spacing w:after="0" w:line="240" w:lineRule="auto"/>
      </w:pPr>
      <w:r>
        <w:separator/>
      </w:r>
    </w:p>
  </w:endnote>
  <w:endnote w:type="continuationSeparator" w:id="0">
    <w:p w:rsidR="00242709" w:rsidRDefault="00242709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41">
          <w:rPr>
            <w:noProof/>
          </w:rPr>
          <w:t>15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09" w:rsidRDefault="00242709" w:rsidP="0060528D">
      <w:pPr>
        <w:spacing w:after="0" w:line="240" w:lineRule="auto"/>
      </w:pPr>
      <w:r>
        <w:separator/>
      </w:r>
    </w:p>
  </w:footnote>
  <w:footnote w:type="continuationSeparator" w:id="0">
    <w:p w:rsidR="00242709" w:rsidRDefault="00242709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46CE6"/>
    <w:rsid w:val="001E2641"/>
    <w:rsid w:val="001E3F89"/>
    <w:rsid w:val="00242709"/>
    <w:rsid w:val="002A638D"/>
    <w:rsid w:val="002B4575"/>
    <w:rsid w:val="0030681A"/>
    <w:rsid w:val="003079A0"/>
    <w:rsid w:val="0031125B"/>
    <w:rsid w:val="003118A9"/>
    <w:rsid w:val="00334638"/>
    <w:rsid w:val="003668C2"/>
    <w:rsid w:val="003A0944"/>
    <w:rsid w:val="003C1925"/>
    <w:rsid w:val="00431C77"/>
    <w:rsid w:val="00451DD0"/>
    <w:rsid w:val="00490275"/>
    <w:rsid w:val="005421D3"/>
    <w:rsid w:val="0055358F"/>
    <w:rsid w:val="005572BB"/>
    <w:rsid w:val="005A4FD4"/>
    <w:rsid w:val="005B1EBB"/>
    <w:rsid w:val="005C13C3"/>
    <w:rsid w:val="0060528D"/>
    <w:rsid w:val="00623EF3"/>
    <w:rsid w:val="006954EA"/>
    <w:rsid w:val="006D7115"/>
    <w:rsid w:val="0070650E"/>
    <w:rsid w:val="00775D6E"/>
    <w:rsid w:val="007D02ED"/>
    <w:rsid w:val="007D32A8"/>
    <w:rsid w:val="007D5DDB"/>
    <w:rsid w:val="007E67D1"/>
    <w:rsid w:val="007E6B7E"/>
    <w:rsid w:val="00872A0D"/>
    <w:rsid w:val="0094415E"/>
    <w:rsid w:val="00A011A6"/>
    <w:rsid w:val="00AC0F2C"/>
    <w:rsid w:val="00B25196"/>
    <w:rsid w:val="00B53239"/>
    <w:rsid w:val="00C03B58"/>
    <w:rsid w:val="00C55E2D"/>
    <w:rsid w:val="00C76E27"/>
    <w:rsid w:val="00C81960"/>
    <w:rsid w:val="00C83DB6"/>
    <w:rsid w:val="00D9064C"/>
    <w:rsid w:val="00DB1590"/>
    <w:rsid w:val="00DB1F08"/>
    <w:rsid w:val="00E4042B"/>
    <w:rsid w:val="00E426F9"/>
    <w:rsid w:val="00E464DA"/>
    <w:rsid w:val="00E93900"/>
    <w:rsid w:val="00ED745A"/>
    <w:rsid w:val="00F24A65"/>
    <w:rsid w:val="00F25123"/>
    <w:rsid w:val="00F715B2"/>
    <w:rsid w:val="00F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5300</Words>
  <Characters>30213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2024-04-17T09:59:00Z</cp:lastPrinted>
  <dcterms:created xsi:type="dcterms:W3CDTF">2024-06-27T08:29:00Z</dcterms:created>
  <dcterms:modified xsi:type="dcterms:W3CDTF">2024-06-27T08:29:00Z</dcterms:modified>
</cp:coreProperties>
</file>