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677FD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_82</w:t>
      </w:r>
    </w:p>
    <w:p w:rsidR="00F828F5" w:rsidRDefault="00F828F5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828F5">
        <w:rPr>
          <w:rFonts w:eastAsiaTheme="minorEastAsia"/>
          <w:b/>
          <w:sz w:val="28"/>
          <w:szCs w:val="28"/>
          <w:lang w:eastAsia="ru-RU"/>
        </w:rPr>
        <w:t xml:space="preserve">об организации коррекционной работы </w:t>
      </w:r>
    </w:p>
    <w:p w:rsidR="00334638" w:rsidRPr="00334638" w:rsidRDefault="00F828F5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</w:tblGrid>
      <w:tr w:rsidR="00203438" w:rsidRPr="00DC558E" w:rsidTr="00892245">
        <w:trPr>
          <w:trHeight w:val="1715"/>
        </w:trPr>
        <w:tc>
          <w:tcPr>
            <w:tcW w:w="4643" w:type="dxa"/>
          </w:tcPr>
          <w:p w:rsidR="00203438" w:rsidRPr="00DC558E" w:rsidRDefault="0020343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FB1FEA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B1FE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B1FE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9573D4" w:rsidRDefault="00431C77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="00F828F5" w:rsidRP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Положение об организации коррекционной работы</w:t>
      </w:r>
      <w:r w:rsidR="00203438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</w:t>
      </w:r>
      <w:r w:rsidR="001E3F89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</w:t>
      </w:r>
      <w:r w:rsidR="00F828F5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в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Государственном</w:t>
      </w:r>
      <w:r w:rsidR="0020343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бюджетном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F828F5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от 29.12.2012 года № 273-ФЗ "Об образовании в Российской Федерации" с изменениями от 19 декабря 2023 года, Приказом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Минпросвещения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31 июля 2020 года №</w:t>
      </w:r>
      <w:r w:rsid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 года № 1155 «Об утверждении ФГОС дошкольного образования» с изменениями от 8 ноября 2022 года, а также Уставом дошкольного образовательного учреждения. </w:t>
      </w:r>
    </w:p>
    <w:p w:rsidR="00A17716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об организации коррекционной работы в </w:t>
      </w:r>
      <w:r w:rsidR="00A17716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регулирует деятельность дошкольного образовательного учреждения, обеспечивающего образование по адаптированной образовательной программе (далее – АОП), а также определяет цели, задачи, содержание и организацию коррекционной работы с воспитанниками группы с ОВЗ в дошкольном образовательном учреждении. </w:t>
      </w:r>
    </w:p>
    <w:p w:rsidR="00A17716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При работе в группах для детей с ограниченными возможностями здоровья в ДОУ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воспитанников,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1.4.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1.5. В группах комбинированной направленности осуществляется совместное образование здоровых детей и воспитанников с ограниченными возможностями здоровья в соответствии с образовательной программой дошкольного образования, адаптированной для воспитанников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A17716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9573D4" w:rsidRPr="00A17716" w:rsidRDefault="009573D4" w:rsidP="00A1771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A1771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Цель, задачи и содержание коррекционной работы в ДОУ</w:t>
      </w:r>
    </w:p>
    <w:p w:rsidR="00A17716" w:rsidRDefault="00A17716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A17716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Целью коррекционной работы в дошкольном образовательном учреждении является создание целостной системы по выявлению, преодолению и своевременному предупреждению речевых нарушений у воспитанников ДОУ, 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обеспечивающей оптимальные педагогические условия для коррекции нарушений в развитии речи детей (первичного характера), в освоении ими дошкольных образовательных программ и подготовка воспитанников к успешному обучению в образовательной организации.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</w:t>
      </w:r>
      <w:r w:rsidRPr="00A1771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Основу коррекционной работы составляют следующие принципы: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коррекционная работа включается во все направления деятельности ДОУ;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содержание коррекционной работы – это психолого-медико-педагогическое сопровождение детей с ОВЗ, направленное на коррекцию и компенсацию отклонений в физическом и (или) психическом развитии воспитанников;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все специалисты ДОУ осуществляют коррекционную работу.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Содержание коррекционной работы обеспечивает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выявление особых образовательных потребностей детей с ОВЗ;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 (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ПМПк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возможность освоения детьми с ограниченными возможностями здоровья образовательной программы и их интеграция в ДОУ.</w:t>
      </w:r>
    </w:p>
    <w:p w:rsidR="009573D4" w:rsidRP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 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Коррекционная работа направлена на: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коррекции нарушений развития различных категорий воспитанников с ОВЗ, оказание им квалифицированной помощи в освоении образовательной программы;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освоение детьми с ограниченными возможностями здоровья образовательной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Коррекционная работа для воспитанников с ограниченными возможностями здоровья, осваивающих образовательную программу в группах комбинированной и компенсирующей направленности (в том числе и для детей со сложными (комплексными) нарушениями), должна учитывать особенности развития и специфические образовательные потребности каждой категории воспитанников. 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 Коррекционная работа оказывается воспитанникам с ОВЗ на логопедических пунктах дошкольного образовательного учреждения.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2.7. Логопедический пункт (далее - </w:t>
      </w:r>
      <w:proofErr w:type="spellStart"/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логопункт</w:t>
      </w:r>
      <w:proofErr w:type="spellEnd"/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) открывается заведующим ДОУ при наличии соответствующих нормативно-правовых, материально-технических, программно-методических и кадровых условий с целью раннего выявления и преодоления отклонений в развитии устной речи детей дошкольного возраста.</w:t>
      </w:r>
    </w:p>
    <w:p w:rsidR="003306C5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573D4" w:rsidRPr="003306C5" w:rsidRDefault="009573D4" w:rsidP="003306C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306C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Система комплексного психолого-медико-педагогического сопровождения воспитанников с ограниченными возможностями здоровья в условиях ДОУ</w:t>
      </w:r>
    </w:p>
    <w:p w:rsidR="003306C5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Для получения качественного образования в ДОУ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воспитанников, в том числе посредством организации инклюзивного образования детей с ограниченными возможностями здоровья. 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Условия для получения образования детьми с ограниченными возможностями здоровья определяются в заключении психолого-медико-педагогической комиссии. 3.3. Для коррекционной работы с воспитанниками с ОВЗ, осваивающими образовательную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3.4. Логопедическая группа воспитанников с ОВЗ оснащена необходимым оборудованием, учебно-наглядными пособиями с учётом специфики коррекционной работы, в группе имеется оборудованный логопедический кабинет.</w:t>
      </w:r>
    </w:p>
    <w:p w:rsidR="003306C5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306C5" w:rsidRDefault="009573D4" w:rsidP="003306C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306C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Комплектование групп для проведения</w:t>
      </w:r>
    </w:p>
    <w:p w:rsidR="009573D4" w:rsidRPr="003306C5" w:rsidRDefault="009573D4" w:rsidP="003306C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306C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коррекционной работы для воспитанников с ОВЗ</w:t>
      </w:r>
    </w:p>
    <w:p w:rsidR="003306C5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группах, а также в отдельных организациях, осуществляющих образовательную деятельность. </w:t>
      </w:r>
    </w:p>
    <w:p w:rsidR="009573D4" w:rsidRP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На коррекционные логопедические занятия зачисляются дети, имеющие: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общее недоразвитие речи (1, 2, 3, 4 уровни речевого развития);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фонетико-фонематическое недоразвитие речи;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фонетическое недоразвитие речи;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нарушение звукопроизношения - фонетический дефект;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заикание, и другие категории воспитанников с ОВЗ и дети-инвалиды, с нарушениями речевого развития.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4.3. Основанием для зачисления ребенка на коррекционные логопедические занятия является заявление родителя (законного представителя) и заключение психолого-медико-педагогической комиссии либо заключение психолого-педагогического консилиума (</w:t>
      </w:r>
      <w:proofErr w:type="spellStart"/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ППк</w:t>
      </w:r>
      <w:proofErr w:type="spellEnd"/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) ДОУ. Зачисление проводится в течение учебного года при наличии свободных мест. 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Очередность для зачисления детей на коррекционные логопедические занятия формируется с учетом возраста ребенка и степени тяжести речевых нарушений.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4.5. По мере необходимости в течение учебного года учитель-логопед выводит детей из логопедических занятий и заменяет их другими. Отчисление детей проводится по приказу заведующего ДОУ по следующим основаниям: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по заявлению родителей (законных представителей);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по решению психолого-медико-педагогического консилиума дошкольного образовательного учреждения в связи с преодолением речевых нарушений, явившихся основанием для зачисления на коррекционные логопедические занятия.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4.6. 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Количество воспитанников в группах компенсирующей направленности не должно превышать: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фонетико-фонематическими нарушениями речи - 12 воспитанников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глухих детей - 6 детей для обеих возрастных групп;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слабослышащих детей - 6 детей в возрасте до 3 лет и 8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слепых детей - 6 детей для обеих возрастных групп;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слабовидящих детей - 6 детей в возрасте до 3 лет и 10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для детей с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амблиопией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, косоглазием - 6 детей в возрасте до 3 лет и 10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для детей с задержкой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психоречевого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развития - 6 детей в возрасте до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задержкой психического развития - 10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4.7. Количество детей в группах комбинированной направленности не должно превышать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в возрасте старше 3 лет, в том числе: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амблиопией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4.8. 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Рекомендуемая периодичность проведения логопедических занятий: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для воспитанников с ОВЗ, имеющих заключение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ПМПк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 рекомендацией об обучении по адаптированной образовательной программе дошкольного образования, определяется выраженностью речевого нарушения и требованиями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адаптированной образовательной программы дошкольного образования и составляет не менее двух логопедических занятий в неделю (в форме групповых/подгрупповых и индивидуальных занятий);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для воспитанников, имеющих заключение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ППк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и (или)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ПМПк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 рекомендациями об оказании психолого-педагогической помощи детям, испытывающим трудности в освоении образовательных программ дошкольного образования,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дошкольным образовательным учреждением.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4.9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. Срок коррекционного обучения ребенка зависит от степени сложности речевого нарушения, индивидуально-личностных особенностей и составляет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3-6 месяцев - для детей с фонетическим дефектом (более 6 месяцев - для детей с фонетическим дефектом, обусловленным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дизартрическими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нарушениями речи и другими сложными состояниями речи);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1 год - для детей с фонетико-фонематическим недоразвитием (далее ФФН), фонематическим недоразвитием при различных формах речевой патологии и ОНР (IV уровень речевого развития);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от 2 до 3 лет - для детей с общим недоразвитием речи (далее ОНР) при различных формах речевой патологии;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1 - 2 года - для детей с заиканием.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4.10. В случае невозможности оказания коррекционной помощи по устранению дефектов речи ребенку из-за тяжести физических и психических нарушений он может быть направлен с согласия родителей (законных представителей) на психолого-медико-педагогическую комиссию для получения рекомендаций по выбору дальнейших направлений коррекционно-педагогической помощи. В случае отказа родителей (законных представителей) ребенка от рекомендованной специалистами </w:t>
      </w:r>
      <w:proofErr w:type="spellStart"/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ПМПк</w:t>
      </w:r>
      <w:proofErr w:type="spellEnd"/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дальнейшей образовательной траектории, учитель-логопед не несет ответственности за полное устранение речевого дефекта.</w:t>
      </w:r>
    </w:p>
    <w:p w:rsidR="003306C5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306C5" w:rsidRDefault="009573D4" w:rsidP="003306C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306C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5. Участники коррекционно-образовательной </w:t>
      </w:r>
    </w:p>
    <w:p w:rsidR="009573D4" w:rsidRPr="003306C5" w:rsidRDefault="009573D4" w:rsidP="003306C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3306C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деятельности в группе для детей с ОВЗ</w:t>
      </w:r>
    </w:p>
    <w:p w:rsidR="003306C5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</w:t>
      </w:r>
      <w:r w:rsidRPr="003306C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Участниками коррекционно-образовательных отношений дошкольного образовательного учреждения являются: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ребенок с ОВЗ;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родители (законные представители) воспитанника;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учитель-логопед;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воспитатель</w:t>
      </w:r>
      <w:r w:rsidR="005B66F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(старший воспитатель)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педагог-психолог;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музыкальный руководитель;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инструктор по физической культуре;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учитель-дефектолог;</w:t>
      </w:r>
    </w:p>
    <w:p w:rsidR="009573D4" w:rsidRPr="009573D4" w:rsidRDefault="003306C5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proofErr w:type="spellStart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тьютор</w:t>
      </w:r>
      <w:proofErr w:type="spellEnd"/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В ДОУ воспитанникам гарантируются охрана нервно-психического физического здоровья, обеспечение спокойной и доброжелательной атмосферы жизнедеятельности детей, содействие в естественном и своевременном развитии речи и коррекции её недостатков. 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Родители (законные представители) имеют право защищать законные права и интересы детей, принимать участие в деятельности ДОУ в соответствии с его Уставом, знакомиться с материалами обследования речи детей, характером коррекционных методов их обучения. </w:t>
      </w:r>
    </w:p>
    <w:p w:rsidR="003306C5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Педагоги ДОУ интегрировано осуществляют комплекс мероприятий по диагностике и коррекции речевых нарушений у детей с ОВЗ, и консультируют их родителей (законных представителей) по вопросам развития речи. </w:t>
      </w:r>
    </w:p>
    <w:p w:rsidR="005B66F2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Специалисты </w:t>
      </w:r>
      <w:r w:rsidR="005B66F2" w:rsidRPr="005B66F2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проводят занятия строго по расписанию, утверждённому заведующим дошкольным образовательным учреждением.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5.6. Основным, ведущим специалистом, проводящим и координирующим коррекционно-образовательную работу в группе с ОВЗ, является учитель-логопед. 5.7</w:t>
      </w:r>
      <w:r w:rsidRPr="005B66F2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. Коррекционно-воспитательные задачи, которые педагоги, работающие с детьми с речевыми нарушениями, решают совместно</w:t>
      </w: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положительных навыков общего и речевого поведения, умения пользоваться вербальными способами общения;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исправление ошибок в речи воспитанников;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стимулирование речевой активности, формирование навыков пользования самостоятельной речью;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обогащение словаря, уточнение лексических и грамматических значений слов;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восприятия речи на занятиях и в повседневной жизни;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консультирование родителей (законных представителей);</w:t>
      </w:r>
    </w:p>
    <w:p w:rsidR="009573D4" w:rsidRPr="009573D4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9573D4"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овладения программным материалом с учетом индивидуальных особенностей и возможностей воспитанников.</w:t>
      </w: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66F2" w:rsidRDefault="009573D4" w:rsidP="005B66F2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B66F2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6. Материально-техническое обеспечение </w:t>
      </w:r>
    </w:p>
    <w:p w:rsidR="009573D4" w:rsidRPr="005B66F2" w:rsidRDefault="009573D4" w:rsidP="005B66F2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B66F2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помещения для логопедических занятий</w:t>
      </w: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66F2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Для проведения коррекционной логопедической работы с детьми с ОВЗ предусматривается помещение, отвечающее действующим санитарно-гигиеническим требованиям. </w:t>
      </w:r>
    </w:p>
    <w:p w:rsidR="005B66F2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Помещение для занятий обеспечивается специальным оборудованием и дезинфицирующими растворами для обработки инструментов и рук.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6.3. Ответственность за оборудование помещения для занятий, его санитарное состояние и ремонт возлагается на администрацию ДОУ.</w:t>
      </w: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9573D4" w:rsidRPr="005B66F2" w:rsidRDefault="009573D4" w:rsidP="005B66F2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B66F2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7. Заключительные положения</w:t>
      </w:r>
    </w:p>
    <w:p w:rsidR="005B66F2" w:rsidRDefault="005B66F2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66F2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Настоящее Положение об организации коррекционной работы в ДОУ является локальным нормативным актом,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5B66F2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 </w:t>
      </w:r>
    </w:p>
    <w:p w:rsidR="009573D4" w:rsidRPr="009573D4" w:rsidRDefault="009573D4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9573D4">
        <w:rPr>
          <w:rFonts w:ascii="Times New Roman" w:eastAsiaTheme="minorEastAsia" w:hAnsi="Times New Roman" w:cs="Arial"/>
          <w:sz w:val="28"/>
          <w:szCs w:val="28"/>
          <w:lang w:eastAsia="ru-RU"/>
        </w:rPr>
        <w:t>7.3. Положение принимается на неопределенный срок. Изменения и дополнения к Положению принимаются в порядке, предусмотренном п.7.1 настоящего Положения. 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03438" w:rsidRPr="00203438" w:rsidRDefault="00203438" w:rsidP="009573D4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203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F7" w:rsidRDefault="000A64F7" w:rsidP="0060528D">
      <w:pPr>
        <w:spacing w:after="0" w:line="240" w:lineRule="auto"/>
      </w:pPr>
      <w:r>
        <w:separator/>
      </w:r>
    </w:p>
  </w:endnote>
  <w:endnote w:type="continuationSeparator" w:id="0">
    <w:p w:rsidR="000A64F7" w:rsidRDefault="000A64F7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4FC">
          <w:rPr>
            <w:noProof/>
          </w:rPr>
          <w:t>8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F7" w:rsidRDefault="000A64F7" w:rsidP="0060528D">
      <w:pPr>
        <w:spacing w:after="0" w:line="240" w:lineRule="auto"/>
      </w:pPr>
      <w:r>
        <w:separator/>
      </w:r>
    </w:p>
  </w:footnote>
  <w:footnote w:type="continuationSeparator" w:id="0">
    <w:p w:rsidR="000A64F7" w:rsidRDefault="000A64F7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A64F7"/>
    <w:rsid w:val="000B263A"/>
    <w:rsid w:val="000C5D2E"/>
    <w:rsid w:val="00146CE6"/>
    <w:rsid w:val="001E3F89"/>
    <w:rsid w:val="00203438"/>
    <w:rsid w:val="002A638D"/>
    <w:rsid w:val="002B4575"/>
    <w:rsid w:val="0030681A"/>
    <w:rsid w:val="003079A0"/>
    <w:rsid w:val="003118A9"/>
    <w:rsid w:val="003274FC"/>
    <w:rsid w:val="003306C5"/>
    <w:rsid w:val="00334638"/>
    <w:rsid w:val="003668C2"/>
    <w:rsid w:val="003A0944"/>
    <w:rsid w:val="003C1925"/>
    <w:rsid w:val="00431C77"/>
    <w:rsid w:val="00451DD0"/>
    <w:rsid w:val="005421D3"/>
    <w:rsid w:val="0055358F"/>
    <w:rsid w:val="005572BB"/>
    <w:rsid w:val="005A4FD4"/>
    <w:rsid w:val="005B66F2"/>
    <w:rsid w:val="005C13C3"/>
    <w:rsid w:val="0060528D"/>
    <w:rsid w:val="00655A98"/>
    <w:rsid w:val="00677FD9"/>
    <w:rsid w:val="0070650E"/>
    <w:rsid w:val="00775D6E"/>
    <w:rsid w:val="007D02ED"/>
    <w:rsid w:val="007D32A8"/>
    <w:rsid w:val="007E67D1"/>
    <w:rsid w:val="007E6B7E"/>
    <w:rsid w:val="00872A0D"/>
    <w:rsid w:val="009573D4"/>
    <w:rsid w:val="00A011A6"/>
    <w:rsid w:val="00A17716"/>
    <w:rsid w:val="00B25196"/>
    <w:rsid w:val="00C376D3"/>
    <w:rsid w:val="00C76E27"/>
    <w:rsid w:val="00C83DB6"/>
    <w:rsid w:val="00D87635"/>
    <w:rsid w:val="00DB1590"/>
    <w:rsid w:val="00DB1F08"/>
    <w:rsid w:val="00E464DA"/>
    <w:rsid w:val="00ED745A"/>
    <w:rsid w:val="00F25123"/>
    <w:rsid w:val="00F715B2"/>
    <w:rsid w:val="00F828F5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2024-05-23T13:01:00Z</cp:lastPrinted>
  <dcterms:created xsi:type="dcterms:W3CDTF">2024-06-27T08:40:00Z</dcterms:created>
  <dcterms:modified xsi:type="dcterms:W3CDTF">2024-06-27T08:40:00Z</dcterms:modified>
</cp:coreProperties>
</file>