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2BB" w:rsidRPr="005572BB" w:rsidRDefault="005572BB" w:rsidP="005572BB">
      <w:pPr>
        <w:widowControl w:val="0"/>
        <w:tabs>
          <w:tab w:val="left" w:pos="709"/>
        </w:tabs>
        <w:autoSpaceDE w:val="0"/>
        <w:autoSpaceDN w:val="0"/>
        <w:spacing w:after="0" w:line="240" w:lineRule="auto"/>
        <w:ind w:left="-284"/>
        <w:jc w:val="center"/>
        <w:rPr>
          <w:rFonts w:ascii="Times New Roman" w:eastAsia="Times New Roman" w:hAnsi="Times New Roman" w:cs="Times New Roman"/>
          <w:b/>
          <w:sz w:val="24"/>
        </w:rPr>
      </w:pPr>
      <w:bookmarkStart w:id="0" w:name="_GoBack"/>
      <w:bookmarkEnd w:id="0"/>
      <w:r w:rsidRPr="005572BB">
        <w:rPr>
          <w:rFonts w:ascii="Times New Roman" w:eastAsia="Times New Roman" w:hAnsi="Times New Roman" w:cs="Times New Roman"/>
          <w:b/>
          <w:sz w:val="24"/>
        </w:rPr>
        <w:t>ГОСУДАРСТВЕННОЕ БЮДЖЕТНОЕ ДОШКОЛЬНОЕ ОБРАЗОВАТЕЛЬНОЕ УЧРЕЖДЕНИЕ «ДЕТСКИЙ САД № 109 «ЛАСТОЧКА» Г. ГРОЗНЫЙ»</w:t>
      </w:r>
    </w:p>
    <w:p w:rsidR="00872A0D" w:rsidRPr="00DC558E"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sz w:val="28"/>
          <w:szCs w:val="28"/>
          <w:lang w:eastAsia="ru-RU"/>
        </w:rPr>
      </w:pPr>
    </w:p>
    <w:p w:rsidR="00872A0D" w:rsidRPr="00DC558E"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sz w:val="28"/>
          <w:szCs w:val="28"/>
          <w:lang w:eastAsia="ru-RU"/>
        </w:rPr>
      </w:pPr>
    </w:p>
    <w:tbl>
      <w:tblPr>
        <w:tblW w:w="1144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6799"/>
        <w:gridCol w:w="4643"/>
      </w:tblGrid>
      <w:tr w:rsidR="00872A0D" w:rsidRPr="00DC558E" w:rsidTr="00872A0D">
        <w:trPr>
          <w:trHeight w:val="1715"/>
        </w:trPr>
        <w:tc>
          <w:tcPr>
            <w:tcW w:w="6799" w:type="dxa"/>
          </w:tcPr>
          <w:p w:rsidR="00872A0D" w:rsidRDefault="00E426F9" w:rsidP="00872A0D">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Принято на Общем собрании трудового</w:t>
            </w:r>
          </w:p>
          <w:p w:rsidR="00E426F9" w:rsidRDefault="00E426F9" w:rsidP="00872A0D">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коллектива ГБДОУ № 109 «Ласточка» </w:t>
            </w:r>
          </w:p>
          <w:p w:rsidR="00E426F9" w:rsidRDefault="00E426F9" w:rsidP="00872A0D">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 Грозный</w:t>
            </w:r>
          </w:p>
          <w:p w:rsidR="00E426F9" w:rsidRPr="00DC558E" w:rsidRDefault="00C81960" w:rsidP="00872A0D">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Протокол от 25</w:t>
            </w:r>
            <w:r w:rsidR="00E426F9">
              <w:rPr>
                <w:rFonts w:ascii="Times New Roman" w:eastAsiaTheme="minorEastAsia" w:hAnsi="Times New Roman" w:cs="Times New Roman"/>
                <w:sz w:val="28"/>
                <w:szCs w:val="28"/>
                <w:lang w:eastAsia="ru-RU"/>
              </w:rPr>
              <w:t>.03.2024г. № 2/1</w:t>
            </w:r>
          </w:p>
        </w:tc>
        <w:tc>
          <w:tcPr>
            <w:tcW w:w="4643" w:type="dxa"/>
          </w:tcPr>
          <w:p w:rsidR="00872A0D" w:rsidRDefault="00872A0D" w:rsidP="00892245">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E74592">
              <w:rPr>
                <w:rFonts w:ascii="Times New Roman" w:eastAsiaTheme="minorEastAsia" w:hAnsi="Times New Roman" w:cs="Times New Roman"/>
                <w:sz w:val="28"/>
                <w:szCs w:val="28"/>
                <w:lang w:eastAsia="ru-RU"/>
              </w:rPr>
              <w:t>УТВЕРЖДЕНО</w:t>
            </w:r>
          </w:p>
          <w:p w:rsidR="00872A0D" w:rsidRDefault="00872A0D" w:rsidP="00892245">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w:t>
            </w:r>
            <w:r w:rsidRPr="00E74592">
              <w:rPr>
                <w:rFonts w:ascii="Times New Roman" w:eastAsiaTheme="minorEastAsia" w:hAnsi="Times New Roman" w:cs="Times New Roman"/>
                <w:sz w:val="28"/>
                <w:szCs w:val="28"/>
                <w:lang w:eastAsia="ru-RU"/>
              </w:rPr>
              <w:t xml:space="preserve">риказом </w:t>
            </w:r>
            <w:r w:rsidR="005572BB">
              <w:rPr>
                <w:rFonts w:ascii="Times New Roman" w:eastAsiaTheme="minorEastAsia" w:hAnsi="Times New Roman" w:cs="Times New Roman"/>
                <w:sz w:val="28"/>
                <w:szCs w:val="28"/>
                <w:lang w:eastAsia="ru-RU"/>
              </w:rPr>
              <w:t>ГБДОУ №109</w:t>
            </w:r>
            <w:r>
              <w:rPr>
                <w:rFonts w:ascii="Times New Roman" w:eastAsiaTheme="minorEastAsia" w:hAnsi="Times New Roman" w:cs="Times New Roman"/>
                <w:sz w:val="28"/>
                <w:szCs w:val="28"/>
                <w:lang w:eastAsia="ru-RU"/>
              </w:rPr>
              <w:t xml:space="preserve"> </w:t>
            </w:r>
          </w:p>
          <w:p w:rsidR="00872A0D" w:rsidRDefault="005572BB" w:rsidP="00892245">
            <w:pPr>
              <w:widowControl w:val="0"/>
              <w:autoSpaceDE w:val="0"/>
              <w:autoSpaceDN w:val="0"/>
              <w:adjustRightInd w:val="0"/>
              <w:spacing w:after="0" w:line="240" w:lineRule="auto"/>
              <w:ind w:right="-108"/>
              <w:rPr>
                <w:rFonts w:ascii="Times New Roman" w:hAnsi="Times New Roman" w:cs="Times New Roman"/>
                <w:sz w:val="28"/>
                <w:szCs w:val="28"/>
              </w:rPr>
            </w:pPr>
            <w:r>
              <w:rPr>
                <w:rFonts w:ascii="Times New Roman" w:hAnsi="Times New Roman" w:cs="Times New Roman"/>
                <w:sz w:val="28"/>
                <w:szCs w:val="28"/>
              </w:rPr>
              <w:t>«Ласточка</w:t>
            </w:r>
            <w:r w:rsidR="00C76E27">
              <w:rPr>
                <w:rFonts w:ascii="Times New Roman" w:hAnsi="Times New Roman" w:cs="Times New Roman"/>
                <w:sz w:val="28"/>
                <w:szCs w:val="28"/>
              </w:rPr>
              <w:t>» г. Грозный</w:t>
            </w:r>
          </w:p>
          <w:p w:rsidR="00872A0D" w:rsidRPr="00DC558E" w:rsidRDefault="00872A0D" w:rsidP="00872A0D">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E74592">
              <w:rPr>
                <w:rFonts w:ascii="Times New Roman" w:eastAsiaTheme="minorEastAsia" w:hAnsi="Times New Roman" w:cs="Times New Roman"/>
                <w:sz w:val="28"/>
                <w:szCs w:val="28"/>
                <w:lang w:eastAsia="ru-RU"/>
              </w:rPr>
              <w:t xml:space="preserve">от </w:t>
            </w:r>
            <w:r w:rsidR="00E426F9">
              <w:rPr>
                <w:rFonts w:ascii="Times New Roman" w:eastAsiaTheme="minorEastAsia" w:hAnsi="Times New Roman" w:cs="Times New Roman"/>
                <w:sz w:val="28"/>
                <w:szCs w:val="28"/>
                <w:lang w:eastAsia="ru-RU"/>
              </w:rPr>
              <w:t>25</w:t>
            </w:r>
            <w:r w:rsidR="00C76E27">
              <w:rPr>
                <w:rFonts w:ascii="Times New Roman" w:eastAsiaTheme="minorEastAsia" w:hAnsi="Times New Roman" w:cs="Times New Roman"/>
                <w:sz w:val="28"/>
                <w:szCs w:val="28"/>
                <w:lang w:eastAsia="ru-RU"/>
              </w:rPr>
              <w:t>.03.2024 г.</w:t>
            </w:r>
            <w:r>
              <w:rPr>
                <w:rFonts w:ascii="Times New Roman" w:eastAsiaTheme="minorEastAsia" w:hAnsi="Times New Roman" w:cs="Times New Roman"/>
                <w:sz w:val="28"/>
                <w:szCs w:val="28"/>
                <w:lang w:eastAsia="ru-RU"/>
              </w:rPr>
              <w:t xml:space="preserve"> </w:t>
            </w:r>
            <w:r w:rsidRPr="00E74592">
              <w:rPr>
                <w:rFonts w:ascii="Times New Roman" w:eastAsiaTheme="minorEastAsia" w:hAnsi="Times New Roman" w:cs="Times New Roman"/>
                <w:sz w:val="28"/>
                <w:szCs w:val="28"/>
                <w:lang w:eastAsia="ru-RU"/>
              </w:rPr>
              <w:t xml:space="preserve">№ </w:t>
            </w:r>
            <w:r w:rsidR="00E426F9">
              <w:rPr>
                <w:rFonts w:ascii="Times New Roman" w:eastAsiaTheme="minorEastAsia" w:hAnsi="Times New Roman" w:cs="Times New Roman"/>
                <w:sz w:val="28"/>
                <w:szCs w:val="28"/>
                <w:lang w:eastAsia="ru-RU"/>
              </w:rPr>
              <w:t>19</w:t>
            </w:r>
            <w:r w:rsidR="00C76E27">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од</w:t>
            </w:r>
          </w:p>
        </w:tc>
      </w:tr>
    </w:tbl>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B25196" w:rsidRDefault="00B25196" w:rsidP="007E67D1">
      <w:pPr>
        <w:spacing w:after="0" w:line="240" w:lineRule="auto"/>
        <w:jc w:val="both"/>
        <w:outlineLvl w:val="1"/>
        <w:rPr>
          <w:rFonts w:ascii="Times New Roman" w:eastAsia="Times New Roman" w:hAnsi="Times New Roman" w:cs="Times New Roman"/>
          <w:color w:val="2E2E2E"/>
          <w:sz w:val="28"/>
          <w:szCs w:val="28"/>
          <w:lang w:eastAsia="ru-RU"/>
        </w:rPr>
      </w:pPr>
    </w:p>
    <w:p w:rsidR="00B25196" w:rsidRDefault="00B25196"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Pr="00C83DB6" w:rsidRDefault="00872A0D" w:rsidP="00872A0D">
      <w:pPr>
        <w:widowControl w:val="0"/>
        <w:autoSpaceDE w:val="0"/>
        <w:autoSpaceDN w:val="0"/>
        <w:adjustRightInd w:val="0"/>
        <w:spacing w:after="0" w:line="240" w:lineRule="auto"/>
        <w:jc w:val="center"/>
        <w:rPr>
          <w:rFonts w:ascii="Times New Roman" w:eastAsiaTheme="minorEastAsia" w:hAnsi="Times New Roman" w:cs="Times New Roman"/>
          <w:b/>
          <w:sz w:val="28"/>
          <w:szCs w:val="28"/>
          <w:u w:val="single"/>
          <w:lang w:eastAsia="ru-RU"/>
        </w:rPr>
      </w:pPr>
      <w:r>
        <w:rPr>
          <w:rFonts w:ascii="Times New Roman" w:eastAsiaTheme="minorEastAsia" w:hAnsi="Times New Roman" w:cs="Times New Roman"/>
          <w:b/>
          <w:sz w:val="28"/>
          <w:szCs w:val="28"/>
          <w:lang w:eastAsia="ru-RU"/>
        </w:rPr>
        <w:t>ПОЛОЖЕНИЕ</w:t>
      </w:r>
      <w:r w:rsidR="00C83DB6">
        <w:rPr>
          <w:rFonts w:ascii="Times New Roman" w:eastAsiaTheme="minorEastAsia" w:hAnsi="Times New Roman" w:cs="Times New Roman"/>
          <w:b/>
          <w:sz w:val="28"/>
          <w:szCs w:val="28"/>
          <w:lang w:eastAsia="ru-RU"/>
        </w:rPr>
        <w:t xml:space="preserve"> №</w:t>
      </w:r>
      <w:r w:rsidR="00E426F9">
        <w:rPr>
          <w:rFonts w:ascii="Times New Roman" w:eastAsiaTheme="minorEastAsia" w:hAnsi="Times New Roman" w:cs="Times New Roman"/>
          <w:b/>
          <w:sz w:val="28"/>
          <w:szCs w:val="28"/>
          <w:u w:val="single"/>
          <w:lang w:eastAsia="ru-RU"/>
        </w:rPr>
        <w:t xml:space="preserve"> </w:t>
      </w:r>
      <w:r w:rsidR="007935B0">
        <w:rPr>
          <w:rFonts w:ascii="Times New Roman" w:eastAsiaTheme="minorEastAsia" w:hAnsi="Times New Roman" w:cs="Times New Roman"/>
          <w:b/>
          <w:sz w:val="28"/>
          <w:szCs w:val="28"/>
          <w:u w:val="single"/>
          <w:lang w:eastAsia="ru-RU"/>
        </w:rPr>
        <w:t>111</w:t>
      </w:r>
    </w:p>
    <w:p w:rsidR="004E77F7" w:rsidRDefault="004E77F7" w:rsidP="00334638">
      <w:pPr>
        <w:pStyle w:val="20"/>
        <w:shd w:val="clear" w:color="auto" w:fill="auto"/>
        <w:tabs>
          <w:tab w:val="left" w:pos="466"/>
        </w:tabs>
        <w:spacing w:before="0" w:line="240" w:lineRule="auto"/>
        <w:ind w:right="54" w:firstLine="0"/>
        <w:jc w:val="center"/>
        <w:rPr>
          <w:b/>
          <w:sz w:val="28"/>
          <w:szCs w:val="28"/>
          <w:lang w:eastAsia="x-none"/>
        </w:rPr>
      </w:pPr>
      <w:r w:rsidRPr="004E77F7">
        <w:rPr>
          <w:rFonts w:eastAsiaTheme="minorEastAsia"/>
          <w:b/>
          <w:sz w:val="28"/>
          <w:szCs w:val="28"/>
          <w:lang w:eastAsia="ru-RU"/>
        </w:rPr>
        <w:t xml:space="preserve">о порядке проведения медицинских осмотров работников </w:t>
      </w:r>
    </w:p>
    <w:p w:rsidR="00334638" w:rsidRPr="00334638" w:rsidRDefault="003547FA" w:rsidP="00334638">
      <w:pPr>
        <w:pStyle w:val="20"/>
        <w:shd w:val="clear" w:color="auto" w:fill="auto"/>
        <w:tabs>
          <w:tab w:val="left" w:pos="466"/>
        </w:tabs>
        <w:spacing w:before="0" w:line="240" w:lineRule="auto"/>
        <w:ind w:right="54" w:firstLine="0"/>
        <w:jc w:val="center"/>
        <w:rPr>
          <w:b/>
          <w:sz w:val="28"/>
          <w:szCs w:val="28"/>
          <w:lang w:eastAsia="x-none"/>
        </w:rPr>
      </w:pPr>
      <w:r>
        <w:rPr>
          <w:b/>
          <w:sz w:val="28"/>
          <w:szCs w:val="28"/>
          <w:lang w:eastAsia="x-none"/>
        </w:rPr>
        <w:t xml:space="preserve"> </w:t>
      </w:r>
      <w:r w:rsidR="00334638" w:rsidRPr="00334638">
        <w:rPr>
          <w:b/>
          <w:sz w:val="28"/>
          <w:szCs w:val="28"/>
          <w:lang w:eastAsia="x-none"/>
        </w:rPr>
        <w:t>ГБДОУ № 109 «Ласточка» г. Грозный</w:t>
      </w:r>
    </w:p>
    <w:p w:rsidR="00872A0D"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b/>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D073E1" w:rsidRPr="007E67D1" w:rsidRDefault="00D073E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D073E1" w:rsidRPr="00D073E1" w:rsidRDefault="00D073E1" w:rsidP="00D073E1">
      <w:pPr>
        <w:spacing w:after="0" w:line="240" w:lineRule="auto"/>
        <w:jc w:val="both"/>
        <w:outlineLvl w:val="2"/>
        <w:rPr>
          <w:rFonts w:ascii="Times New Roman" w:eastAsia="Times New Roman" w:hAnsi="Times New Roman" w:cs="Times New Roman"/>
          <w:bCs/>
          <w:color w:val="2E2E2E"/>
          <w:sz w:val="28"/>
          <w:szCs w:val="28"/>
          <w:lang w:eastAsia="ru-RU"/>
        </w:rPr>
      </w:pPr>
      <w:r w:rsidRPr="00D073E1">
        <w:rPr>
          <w:rFonts w:ascii="Times New Roman" w:eastAsia="Times New Roman" w:hAnsi="Times New Roman" w:cs="Times New Roman"/>
          <w:bCs/>
          <w:color w:val="2E2E2E"/>
          <w:sz w:val="28"/>
          <w:szCs w:val="28"/>
          <w:lang w:eastAsia="ru-RU"/>
        </w:rPr>
        <w:t>УЧТЕНО</w:t>
      </w:r>
    </w:p>
    <w:p w:rsidR="00D073E1" w:rsidRPr="00D073E1" w:rsidRDefault="00D073E1" w:rsidP="00D073E1">
      <w:pPr>
        <w:spacing w:after="0" w:line="240" w:lineRule="auto"/>
        <w:jc w:val="both"/>
        <w:outlineLvl w:val="2"/>
        <w:rPr>
          <w:rFonts w:ascii="Times New Roman" w:eastAsia="Times New Roman" w:hAnsi="Times New Roman" w:cs="Times New Roman"/>
          <w:bCs/>
          <w:color w:val="2E2E2E"/>
          <w:sz w:val="28"/>
          <w:szCs w:val="28"/>
          <w:lang w:eastAsia="ru-RU"/>
        </w:rPr>
      </w:pPr>
      <w:r w:rsidRPr="00D073E1">
        <w:rPr>
          <w:rFonts w:ascii="Times New Roman" w:eastAsia="Times New Roman" w:hAnsi="Times New Roman" w:cs="Times New Roman"/>
          <w:bCs/>
          <w:color w:val="2E2E2E"/>
          <w:sz w:val="28"/>
          <w:szCs w:val="28"/>
          <w:lang w:eastAsia="ru-RU"/>
        </w:rPr>
        <w:t>мнение Выборного органа</w:t>
      </w:r>
    </w:p>
    <w:p w:rsidR="00D073E1" w:rsidRPr="00D073E1" w:rsidRDefault="00D073E1" w:rsidP="00D073E1">
      <w:pPr>
        <w:spacing w:after="0" w:line="240" w:lineRule="auto"/>
        <w:jc w:val="both"/>
        <w:outlineLvl w:val="2"/>
        <w:rPr>
          <w:rFonts w:ascii="Times New Roman" w:eastAsia="Times New Roman" w:hAnsi="Times New Roman" w:cs="Times New Roman"/>
          <w:bCs/>
          <w:color w:val="2E2E2E"/>
          <w:sz w:val="28"/>
          <w:szCs w:val="28"/>
          <w:lang w:eastAsia="ru-RU"/>
        </w:rPr>
      </w:pPr>
      <w:r w:rsidRPr="00D073E1">
        <w:rPr>
          <w:rFonts w:ascii="Times New Roman" w:eastAsia="Times New Roman" w:hAnsi="Times New Roman" w:cs="Times New Roman"/>
          <w:bCs/>
          <w:color w:val="2E2E2E"/>
          <w:sz w:val="28"/>
          <w:szCs w:val="28"/>
          <w:lang w:eastAsia="ru-RU"/>
        </w:rPr>
        <w:t xml:space="preserve">первичной профсоюзной </w:t>
      </w:r>
    </w:p>
    <w:p w:rsidR="00D073E1" w:rsidRPr="00D073E1" w:rsidRDefault="00D073E1" w:rsidP="00D073E1">
      <w:pPr>
        <w:spacing w:after="0" w:line="240" w:lineRule="auto"/>
        <w:jc w:val="both"/>
        <w:outlineLvl w:val="2"/>
        <w:rPr>
          <w:rFonts w:ascii="Times New Roman" w:eastAsia="Times New Roman" w:hAnsi="Times New Roman" w:cs="Times New Roman"/>
          <w:bCs/>
          <w:color w:val="2E2E2E"/>
          <w:sz w:val="28"/>
          <w:szCs w:val="28"/>
          <w:lang w:eastAsia="ru-RU"/>
        </w:rPr>
      </w:pPr>
      <w:r w:rsidRPr="00D073E1">
        <w:rPr>
          <w:rFonts w:ascii="Times New Roman" w:eastAsia="Times New Roman" w:hAnsi="Times New Roman" w:cs="Times New Roman"/>
          <w:bCs/>
          <w:color w:val="2E2E2E"/>
          <w:sz w:val="28"/>
          <w:szCs w:val="28"/>
          <w:lang w:eastAsia="ru-RU"/>
        </w:rPr>
        <w:t>организации</w:t>
      </w:r>
    </w:p>
    <w:p w:rsidR="007E67D1" w:rsidRPr="00D073E1" w:rsidRDefault="00D073E1" w:rsidP="00D073E1">
      <w:pPr>
        <w:spacing w:after="0" w:line="240" w:lineRule="auto"/>
        <w:jc w:val="both"/>
        <w:outlineLvl w:val="2"/>
        <w:rPr>
          <w:rFonts w:ascii="Times New Roman" w:eastAsia="Times New Roman" w:hAnsi="Times New Roman" w:cs="Times New Roman"/>
          <w:bCs/>
          <w:color w:val="2E2E2E"/>
          <w:sz w:val="28"/>
          <w:szCs w:val="28"/>
          <w:lang w:eastAsia="ru-RU"/>
        </w:rPr>
      </w:pPr>
      <w:r w:rsidRPr="00D073E1">
        <w:rPr>
          <w:rFonts w:ascii="Times New Roman" w:eastAsia="Times New Roman" w:hAnsi="Times New Roman" w:cs="Times New Roman"/>
          <w:bCs/>
          <w:color w:val="2E2E2E"/>
          <w:sz w:val="28"/>
          <w:szCs w:val="28"/>
          <w:lang w:eastAsia="ru-RU"/>
        </w:rPr>
        <w:t>протокол</w:t>
      </w:r>
      <w:r w:rsidR="007935B0">
        <w:rPr>
          <w:rFonts w:ascii="Times New Roman" w:eastAsia="Times New Roman" w:hAnsi="Times New Roman" w:cs="Times New Roman"/>
          <w:bCs/>
          <w:color w:val="2E2E2E"/>
          <w:sz w:val="28"/>
          <w:szCs w:val="28"/>
          <w:lang w:eastAsia="ru-RU"/>
        </w:rPr>
        <w:t xml:space="preserve"> от 26.02.2024г.  № 7</w:t>
      </w:r>
    </w:p>
    <w:p w:rsidR="00431C77" w:rsidRPr="00D073E1" w:rsidRDefault="00431C77" w:rsidP="007E67D1">
      <w:pPr>
        <w:spacing w:after="0" w:line="240" w:lineRule="auto"/>
        <w:jc w:val="both"/>
        <w:outlineLvl w:val="2"/>
        <w:rPr>
          <w:rFonts w:ascii="Times New Roman" w:eastAsia="Times New Roman" w:hAnsi="Times New Roman" w:cs="Times New Roman"/>
          <w:bCs/>
          <w:color w:val="2E2E2E"/>
          <w:sz w:val="28"/>
          <w:szCs w:val="28"/>
          <w:lang w:eastAsia="ru-RU"/>
        </w:rPr>
      </w:pPr>
    </w:p>
    <w:p w:rsidR="003079A0" w:rsidRDefault="003079A0" w:rsidP="007E67D1">
      <w:pPr>
        <w:spacing w:after="0" w:line="240" w:lineRule="auto"/>
        <w:jc w:val="both"/>
        <w:outlineLvl w:val="2"/>
        <w:rPr>
          <w:rFonts w:ascii="Times New Roman" w:eastAsia="Times New Roman" w:hAnsi="Times New Roman" w:cs="Times New Roman"/>
          <w:b/>
          <w:bCs/>
          <w:color w:val="2E2E2E"/>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928"/>
        <w:gridCol w:w="4643"/>
      </w:tblGrid>
      <w:tr w:rsidR="00872A0D" w:rsidRPr="00DC558E" w:rsidTr="00892245">
        <w:trPr>
          <w:trHeight w:val="1715"/>
        </w:trPr>
        <w:tc>
          <w:tcPr>
            <w:tcW w:w="4928" w:type="dxa"/>
          </w:tcPr>
          <w:p w:rsidR="00872A0D" w:rsidRPr="00DC558E" w:rsidRDefault="00872A0D" w:rsidP="0031125B">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p>
        </w:tc>
        <w:tc>
          <w:tcPr>
            <w:tcW w:w="4643" w:type="dxa"/>
          </w:tcPr>
          <w:p w:rsidR="00872A0D" w:rsidRPr="00DC558E" w:rsidRDefault="00872A0D" w:rsidP="00892245">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p>
        </w:tc>
      </w:tr>
    </w:tbl>
    <w:p w:rsidR="007E67D1" w:rsidRPr="004E77F7" w:rsidRDefault="00DB1590" w:rsidP="00D073E1">
      <w:pPr>
        <w:widowControl w:val="0"/>
        <w:autoSpaceDE w:val="0"/>
        <w:autoSpaceDN w:val="0"/>
        <w:adjustRightInd w:val="0"/>
        <w:spacing w:after="0" w:line="240" w:lineRule="auto"/>
        <w:ind w:right="-108"/>
        <w:jc w:val="center"/>
        <w:rPr>
          <w:rFonts w:ascii="Times New Roman" w:eastAsiaTheme="minorEastAsia" w:hAnsi="Times New Roman" w:cs="Arial"/>
          <w:b/>
          <w:sz w:val="28"/>
          <w:szCs w:val="28"/>
          <w:lang w:eastAsia="ru-RU"/>
        </w:rPr>
      </w:pPr>
      <w:r w:rsidRPr="004E77F7">
        <w:rPr>
          <w:rFonts w:ascii="Times New Roman" w:hAnsi="Times New Roman" w:cs="Times New Roman"/>
          <w:b/>
          <w:sz w:val="28"/>
          <w:szCs w:val="28"/>
        </w:rPr>
        <w:t xml:space="preserve">г. Грозный </w:t>
      </w:r>
      <w:r w:rsidR="00872A0D" w:rsidRPr="004E77F7">
        <w:rPr>
          <w:rFonts w:ascii="Times New Roman" w:eastAsiaTheme="minorEastAsia" w:hAnsi="Times New Roman" w:cs="Arial"/>
          <w:b/>
          <w:sz w:val="28"/>
          <w:szCs w:val="28"/>
          <w:lang w:eastAsia="ru-RU"/>
        </w:rPr>
        <w:t>– 20</w:t>
      </w:r>
      <w:r w:rsidRPr="004E77F7">
        <w:rPr>
          <w:rFonts w:ascii="Times New Roman" w:eastAsiaTheme="minorEastAsia" w:hAnsi="Times New Roman" w:cs="Arial"/>
          <w:b/>
          <w:sz w:val="28"/>
          <w:szCs w:val="28"/>
          <w:lang w:eastAsia="ru-RU"/>
        </w:rPr>
        <w:t>24</w:t>
      </w:r>
      <w:r w:rsidR="00872A0D" w:rsidRPr="004E77F7">
        <w:rPr>
          <w:rFonts w:ascii="Times New Roman" w:eastAsiaTheme="minorEastAsia" w:hAnsi="Times New Roman" w:cs="Arial"/>
          <w:b/>
          <w:sz w:val="28"/>
          <w:szCs w:val="28"/>
          <w:lang w:eastAsia="ru-RU"/>
        </w:rPr>
        <w:t xml:space="preserve"> г.</w:t>
      </w:r>
    </w:p>
    <w:p w:rsidR="00E426F9" w:rsidRDefault="00E426F9" w:rsidP="00E426F9">
      <w:pPr>
        <w:spacing w:after="0" w:line="240" w:lineRule="auto"/>
        <w:jc w:val="center"/>
        <w:rPr>
          <w:rFonts w:ascii="Times New Roman" w:eastAsiaTheme="minorEastAsia" w:hAnsi="Times New Roman" w:cs="Arial"/>
          <w:b/>
          <w:sz w:val="20"/>
          <w:szCs w:val="20"/>
          <w:lang w:eastAsia="ru-RU"/>
        </w:rPr>
      </w:pPr>
      <w:r w:rsidRPr="00E426F9">
        <w:rPr>
          <w:rFonts w:ascii="Times New Roman" w:eastAsiaTheme="minorEastAsia" w:hAnsi="Times New Roman" w:cs="Arial"/>
          <w:b/>
          <w:sz w:val="28"/>
          <w:szCs w:val="28"/>
          <w:lang w:eastAsia="ru-RU"/>
        </w:rPr>
        <w:lastRenderedPageBreak/>
        <w:t>1. Общие положения</w:t>
      </w:r>
    </w:p>
    <w:p w:rsidR="00E426F9" w:rsidRPr="00E426F9" w:rsidRDefault="00E426F9" w:rsidP="00E426F9">
      <w:pPr>
        <w:spacing w:after="0" w:line="240" w:lineRule="auto"/>
        <w:jc w:val="center"/>
        <w:rPr>
          <w:rFonts w:ascii="Times New Roman" w:eastAsiaTheme="minorEastAsia" w:hAnsi="Times New Roman" w:cs="Arial"/>
          <w:b/>
          <w:sz w:val="20"/>
          <w:szCs w:val="20"/>
          <w:lang w:eastAsia="ru-RU"/>
        </w:rPr>
      </w:pPr>
    </w:p>
    <w:p w:rsidR="00663037" w:rsidRDefault="00E426F9" w:rsidP="00663037">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1.1. Настоящее </w:t>
      </w:r>
      <w:r w:rsidRPr="0031125B">
        <w:rPr>
          <w:rFonts w:ascii="Times New Roman" w:eastAsiaTheme="minorEastAsia" w:hAnsi="Times New Roman" w:cs="Arial"/>
          <w:b/>
          <w:sz w:val="28"/>
          <w:szCs w:val="28"/>
          <w:lang w:eastAsia="ru-RU"/>
        </w:rPr>
        <w:t xml:space="preserve">Положение </w:t>
      </w:r>
      <w:r w:rsidR="00CC75EC" w:rsidRPr="00CC75EC">
        <w:rPr>
          <w:rFonts w:ascii="Times New Roman" w:eastAsiaTheme="minorEastAsia" w:hAnsi="Times New Roman" w:cs="Arial"/>
          <w:b/>
          <w:sz w:val="28"/>
          <w:szCs w:val="28"/>
          <w:lang w:eastAsia="ru-RU"/>
        </w:rPr>
        <w:t xml:space="preserve">о порядке проведения медицинских осмотров работников </w:t>
      </w:r>
      <w:r w:rsidR="003547FA" w:rsidRPr="003547FA">
        <w:rPr>
          <w:rFonts w:ascii="Times New Roman" w:eastAsiaTheme="minorEastAsia" w:hAnsi="Times New Roman" w:cs="Arial"/>
          <w:b/>
          <w:sz w:val="28"/>
          <w:szCs w:val="28"/>
          <w:lang w:eastAsia="ru-RU"/>
        </w:rPr>
        <w:t xml:space="preserve"> </w:t>
      </w:r>
      <w:r w:rsidR="00CC75EC">
        <w:rPr>
          <w:rFonts w:ascii="Times New Roman" w:eastAsiaTheme="minorEastAsia" w:hAnsi="Times New Roman" w:cs="Arial"/>
          <w:b/>
          <w:sz w:val="28"/>
          <w:szCs w:val="28"/>
          <w:lang w:eastAsia="ru-RU"/>
        </w:rPr>
        <w:t>Государственного бюджетного дошкольного образовательного учреждения</w:t>
      </w:r>
      <w:r w:rsidRPr="0031125B">
        <w:rPr>
          <w:rFonts w:ascii="Times New Roman" w:eastAsiaTheme="minorEastAsia" w:hAnsi="Times New Roman" w:cs="Arial"/>
          <w:b/>
          <w:sz w:val="28"/>
          <w:szCs w:val="28"/>
          <w:lang w:eastAsia="ru-RU"/>
        </w:rPr>
        <w:t xml:space="preserve"> «Детский сад № 109 «Ласточка» г. Грозный» </w:t>
      </w:r>
      <w:r w:rsidRPr="00E426F9">
        <w:rPr>
          <w:rFonts w:ascii="Times New Roman" w:eastAsiaTheme="minorEastAsia" w:hAnsi="Times New Roman" w:cs="Arial"/>
          <w:sz w:val="28"/>
          <w:szCs w:val="28"/>
          <w:lang w:eastAsia="ru-RU"/>
        </w:rPr>
        <w:t>(</w:t>
      </w:r>
      <w:r>
        <w:rPr>
          <w:rFonts w:ascii="Times New Roman" w:eastAsiaTheme="minorEastAsia" w:hAnsi="Times New Roman" w:cs="Arial"/>
          <w:sz w:val="28"/>
          <w:szCs w:val="28"/>
          <w:lang w:eastAsia="ru-RU"/>
        </w:rPr>
        <w:t>далее-</w:t>
      </w:r>
      <w:r w:rsidR="00663037">
        <w:rPr>
          <w:rFonts w:ascii="Times New Roman" w:eastAsiaTheme="minorEastAsia" w:hAnsi="Times New Roman" w:cs="Arial"/>
          <w:sz w:val="28"/>
          <w:szCs w:val="28"/>
          <w:lang w:eastAsia="ru-RU"/>
        </w:rPr>
        <w:t xml:space="preserve"> Положение </w:t>
      </w:r>
      <w:r w:rsidRPr="00E426F9">
        <w:rPr>
          <w:rFonts w:ascii="Times New Roman" w:eastAsiaTheme="minorEastAsia" w:hAnsi="Times New Roman" w:cs="Arial"/>
          <w:sz w:val="28"/>
          <w:szCs w:val="28"/>
          <w:lang w:eastAsia="ru-RU"/>
        </w:rPr>
        <w:t xml:space="preserve">ДОУ) </w:t>
      </w:r>
      <w:r w:rsidR="00663037" w:rsidRPr="00663037">
        <w:rPr>
          <w:rFonts w:ascii="Times New Roman" w:eastAsiaTheme="minorEastAsia" w:hAnsi="Times New Roman" w:cs="Arial"/>
          <w:sz w:val="28"/>
          <w:szCs w:val="28"/>
          <w:lang w:eastAsia="ru-RU"/>
        </w:rPr>
        <w:t xml:space="preserve">разработано в соответствии Федеральным законом № 273-ФЗ от 29.12.2012 года «Об образовании в Российской Федерации» с изменениями от 19 декабря 2023 года (ст. 48 п.9), Приказом Министерства здравоохранения Российской Федерации №29н от 28 января 2021 года «Об утверждении Порядка проведения обязательных предварительных и периодических медицинских осмотров работников, предусмотренных частью четвертой ст. 213 ТК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Федеральным законом №52-ФЗ от 30 марта 1999 года «О санитарно-эпидемиологическом благополучии населения» с изменениями от 24 июля 2023 года, Трудовым кодексом Российской Федерации,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rsidR="00663037"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1.2. Данное Положение о порядке проведения медосмотров работников ДОУ определяет порядок организации прохождения предварительных и периодических медицинских осмотров работниками детского сада, а также регулирует порядок отстранения работника при выявлении медицинских противопоказаний. </w:t>
      </w:r>
    </w:p>
    <w:p w:rsidR="00663037" w:rsidRPr="00663037"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1.3. Обязательным медицинским осмотрам в дошкольном образовательном учреждении подлежат:</w:t>
      </w:r>
    </w:p>
    <w:p w:rsidR="00663037" w:rsidRPr="00663037" w:rsidRDefault="00663037" w:rsidP="00663037">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Pr="00663037">
        <w:rPr>
          <w:rFonts w:ascii="Times New Roman" w:eastAsiaTheme="minorEastAsia" w:hAnsi="Times New Roman" w:cs="Arial"/>
          <w:sz w:val="28"/>
          <w:szCs w:val="28"/>
          <w:lang w:eastAsia="ru-RU"/>
        </w:rPr>
        <w:t>воспитатели;</w:t>
      </w:r>
    </w:p>
    <w:p w:rsidR="00663037" w:rsidRPr="00663037" w:rsidRDefault="00663037" w:rsidP="00663037">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Pr="00663037">
        <w:rPr>
          <w:rFonts w:ascii="Times New Roman" w:eastAsiaTheme="minorEastAsia" w:hAnsi="Times New Roman" w:cs="Arial"/>
          <w:sz w:val="28"/>
          <w:szCs w:val="28"/>
          <w:lang w:eastAsia="ru-RU"/>
        </w:rPr>
        <w:t xml:space="preserve">иные работники </w:t>
      </w:r>
      <w:r>
        <w:rPr>
          <w:rFonts w:ascii="Times New Roman" w:eastAsiaTheme="minorEastAsia" w:hAnsi="Times New Roman" w:cs="Arial"/>
          <w:sz w:val="28"/>
          <w:szCs w:val="28"/>
          <w:lang w:eastAsia="ru-RU"/>
        </w:rPr>
        <w:t>ДОУ</w:t>
      </w:r>
      <w:r w:rsidRPr="00663037">
        <w:rPr>
          <w:rFonts w:ascii="Times New Roman" w:eastAsiaTheme="minorEastAsia" w:hAnsi="Times New Roman" w:cs="Arial"/>
          <w:sz w:val="28"/>
          <w:szCs w:val="28"/>
          <w:lang w:eastAsia="ru-RU"/>
        </w:rPr>
        <w:t>.</w:t>
      </w:r>
    </w:p>
    <w:p w:rsidR="001032B3"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1.4. В соответствии с Трудовым кодексом Российской Федерации и настоящим Положением работники проходят предварительные медицинские осмотры при поступлении на работу в ДОУ, периодические медосмотры, а также внеочередные медицинские осмотры по направлению заведующего дошкольным образовательным учреждением. </w:t>
      </w:r>
    </w:p>
    <w:p w:rsidR="001032B3"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1.5. Работники, осуществляющие образовательную деятельность, подлежат психиатрическому освидетельствованию не реже 1 раза в 5 лет, согласно Приказу №342н от 20.05.2022 года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 </w:t>
      </w:r>
    </w:p>
    <w:p w:rsidR="001032B3"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1.6. Обязательные периодические медицинские осмотры (далее – периодические осмотры) проводятся в целях динамического наблюдения за состоянием здоровья работников,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трудовой деятельности на состояние здоровья работников, формирования групп риска развития профессиональных </w:t>
      </w:r>
      <w:r w:rsidRPr="00663037">
        <w:rPr>
          <w:rFonts w:ascii="Times New Roman" w:eastAsiaTheme="minorEastAsia" w:hAnsi="Times New Roman" w:cs="Arial"/>
          <w:sz w:val="28"/>
          <w:szCs w:val="28"/>
          <w:lang w:eastAsia="ru-RU"/>
        </w:rPr>
        <w:lastRenderedPageBreak/>
        <w:t xml:space="preserve">заболеваний, выявления медицинских противопоказаний к осуществлению отдельных видов работ. </w:t>
      </w:r>
    </w:p>
    <w:p w:rsidR="001032B3"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1.7. Предварительные и периодические осмотры проводятся медицинскими организациями любой организационно-правовой формы, имеющие право на проведение предварительных и периодических медицинских осмотров (далее - медицинские организации). </w:t>
      </w:r>
    </w:p>
    <w:p w:rsidR="001032B3"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1.8. Медицинская организация обязана качественно осуществить проведение предварительных и периодических осмотров работников </w:t>
      </w:r>
      <w:r w:rsidR="001032B3">
        <w:rPr>
          <w:rFonts w:ascii="Times New Roman" w:eastAsiaTheme="minorEastAsia" w:hAnsi="Times New Roman" w:cs="Arial"/>
          <w:sz w:val="28"/>
          <w:szCs w:val="28"/>
          <w:lang w:eastAsia="ru-RU"/>
        </w:rPr>
        <w:t>ДОУ</w:t>
      </w:r>
      <w:r w:rsidRPr="00663037">
        <w:rPr>
          <w:rFonts w:ascii="Times New Roman" w:eastAsiaTheme="minorEastAsia" w:hAnsi="Times New Roman" w:cs="Arial"/>
          <w:sz w:val="28"/>
          <w:szCs w:val="28"/>
          <w:lang w:eastAsia="ru-RU"/>
        </w:rPr>
        <w:t xml:space="preserve">. </w:t>
      </w:r>
    </w:p>
    <w:p w:rsidR="001032B3"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1.9. При проведении медицинского осмотра работника, поступающего на работу в ДОУ, учитываются результаты ранее проведенных предварительного или периодического осмотра (не позднее одного года), диспансеризации, подтвержденных медицинскими документами, в том числе полученных путем электронного обмена между медицинскими организациями. </w:t>
      </w:r>
    </w:p>
    <w:p w:rsidR="00663037" w:rsidRPr="00663037"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1.10. Медицинские организации, проводящие предварительные или периодические осмотры, вправе получать необходимую информацию о состоянии здоровья работника детского сада или лица, поступающего на работу с использованием медицинской информационной системы из медицинской организации, к которой работник прикреплен для медицинского обслуживания.</w:t>
      </w:r>
    </w:p>
    <w:p w:rsidR="001032B3" w:rsidRDefault="001032B3" w:rsidP="00663037">
      <w:pPr>
        <w:spacing w:after="0" w:line="240" w:lineRule="auto"/>
        <w:jc w:val="both"/>
        <w:rPr>
          <w:rFonts w:ascii="Times New Roman" w:eastAsiaTheme="minorEastAsia" w:hAnsi="Times New Roman" w:cs="Arial"/>
          <w:sz w:val="16"/>
          <w:szCs w:val="16"/>
          <w:lang w:eastAsia="ru-RU"/>
        </w:rPr>
      </w:pPr>
    </w:p>
    <w:p w:rsidR="00663037" w:rsidRPr="001032B3" w:rsidRDefault="00663037" w:rsidP="001032B3">
      <w:pPr>
        <w:spacing w:after="0" w:line="240" w:lineRule="auto"/>
        <w:jc w:val="center"/>
        <w:rPr>
          <w:rFonts w:ascii="Times New Roman" w:eastAsiaTheme="minorEastAsia" w:hAnsi="Times New Roman" w:cs="Arial"/>
          <w:b/>
          <w:sz w:val="28"/>
          <w:szCs w:val="28"/>
          <w:lang w:eastAsia="ru-RU"/>
        </w:rPr>
      </w:pPr>
      <w:r w:rsidRPr="001032B3">
        <w:rPr>
          <w:rFonts w:ascii="Times New Roman" w:eastAsiaTheme="minorEastAsia" w:hAnsi="Times New Roman" w:cs="Arial"/>
          <w:b/>
          <w:sz w:val="28"/>
          <w:szCs w:val="28"/>
          <w:lang w:eastAsia="ru-RU"/>
        </w:rPr>
        <w:t>2. Порядок проведения предварительных медицинских осмотров</w:t>
      </w:r>
    </w:p>
    <w:p w:rsidR="001032B3" w:rsidRDefault="001032B3" w:rsidP="00663037">
      <w:pPr>
        <w:spacing w:after="0" w:line="240" w:lineRule="auto"/>
        <w:jc w:val="both"/>
        <w:rPr>
          <w:rFonts w:ascii="Times New Roman" w:eastAsiaTheme="minorEastAsia" w:hAnsi="Times New Roman" w:cs="Arial"/>
          <w:sz w:val="16"/>
          <w:szCs w:val="16"/>
          <w:lang w:eastAsia="ru-RU"/>
        </w:rPr>
      </w:pPr>
    </w:p>
    <w:p w:rsidR="00344BB2"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2.1. Предварительные медицинские осмотры проводятся при поступлении на работу в ДОУ на основании направления на медицинский осмотр (далее - направление), выданного лицу, поступающему на работу, заведующим дошкольным образовательным учреждением. </w:t>
      </w:r>
    </w:p>
    <w:p w:rsidR="00344BB2"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2.2. Направление заполняется на основании утвержденного заведующим списка лиц, поступающих на работу, подлежащих предварительным осмотрам (далее - список лиц). </w:t>
      </w:r>
    </w:p>
    <w:p w:rsidR="00663037" w:rsidRPr="00344BB2" w:rsidRDefault="00663037" w:rsidP="00663037">
      <w:pPr>
        <w:spacing w:after="0" w:line="240" w:lineRule="auto"/>
        <w:jc w:val="both"/>
        <w:rPr>
          <w:rFonts w:ascii="Times New Roman" w:eastAsiaTheme="minorEastAsia" w:hAnsi="Times New Roman" w:cs="Arial"/>
          <w:sz w:val="28"/>
          <w:szCs w:val="28"/>
          <w:u w:val="single"/>
          <w:lang w:eastAsia="ru-RU"/>
        </w:rPr>
      </w:pPr>
      <w:r w:rsidRPr="00663037">
        <w:rPr>
          <w:rFonts w:ascii="Times New Roman" w:eastAsiaTheme="minorEastAsia" w:hAnsi="Times New Roman" w:cs="Arial"/>
          <w:sz w:val="28"/>
          <w:szCs w:val="28"/>
          <w:lang w:eastAsia="ru-RU"/>
        </w:rPr>
        <w:t xml:space="preserve">2.3. </w:t>
      </w:r>
      <w:r w:rsidRPr="00344BB2">
        <w:rPr>
          <w:rFonts w:ascii="Times New Roman" w:eastAsiaTheme="minorEastAsia" w:hAnsi="Times New Roman" w:cs="Arial"/>
          <w:sz w:val="28"/>
          <w:szCs w:val="28"/>
          <w:u w:val="single"/>
          <w:lang w:eastAsia="ru-RU"/>
        </w:rPr>
        <w:t>В направлении указываются:</w:t>
      </w:r>
    </w:p>
    <w:p w:rsidR="00663037" w:rsidRPr="00663037" w:rsidRDefault="00344BB2" w:rsidP="00663037">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63037" w:rsidRPr="00663037">
        <w:rPr>
          <w:rFonts w:ascii="Times New Roman" w:eastAsiaTheme="minorEastAsia" w:hAnsi="Times New Roman" w:cs="Arial"/>
          <w:sz w:val="28"/>
          <w:szCs w:val="28"/>
          <w:lang w:eastAsia="ru-RU"/>
        </w:rPr>
        <w:t>наименование дошкольного образовательного учреждения, электронная почта, контактный телефон;</w:t>
      </w:r>
    </w:p>
    <w:p w:rsidR="00663037" w:rsidRPr="00663037" w:rsidRDefault="00344BB2" w:rsidP="00663037">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63037" w:rsidRPr="00663037">
        <w:rPr>
          <w:rFonts w:ascii="Times New Roman" w:eastAsiaTheme="minorEastAsia" w:hAnsi="Times New Roman" w:cs="Arial"/>
          <w:sz w:val="28"/>
          <w:szCs w:val="28"/>
          <w:lang w:eastAsia="ru-RU"/>
        </w:rPr>
        <w:t>наименование медицинской организации, фактический адрес ее местонахождения и код по ОГРН, электронная почта, контактный телефон;</w:t>
      </w:r>
    </w:p>
    <w:p w:rsidR="00663037" w:rsidRPr="00663037" w:rsidRDefault="002E07B3" w:rsidP="00663037">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63037" w:rsidRPr="00663037">
        <w:rPr>
          <w:rFonts w:ascii="Times New Roman" w:eastAsiaTheme="minorEastAsia" w:hAnsi="Times New Roman" w:cs="Arial"/>
          <w:sz w:val="28"/>
          <w:szCs w:val="28"/>
          <w:lang w:eastAsia="ru-RU"/>
        </w:rPr>
        <w:t>вид медицинского осмотра;</w:t>
      </w:r>
    </w:p>
    <w:p w:rsidR="00663037" w:rsidRPr="00663037" w:rsidRDefault="002E07B3" w:rsidP="00663037">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63037" w:rsidRPr="00663037">
        <w:rPr>
          <w:rFonts w:ascii="Times New Roman" w:eastAsiaTheme="minorEastAsia" w:hAnsi="Times New Roman" w:cs="Arial"/>
          <w:sz w:val="28"/>
          <w:szCs w:val="28"/>
          <w:lang w:eastAsia="ru-RU"/>
        </w:rPr>
        <w:t>фамилия, имя, отчество (при наличии), дата рождения, пол работника;</w:t>
      </w:r>
    </w:p>
    <w:p w:rsidR="00663037" w:rsidRPr="00663037" w:rsidRDefault="002E07B3" w:rsidP="00663037">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63037" w:rsidRPr="00663037">
        <w:rPr>
          <w:rFonts w:ascii="Times New Roman" w:eastAsiaTheme="minorEastAsia" w:hAnsi="Times New Roman" w:cs="Arial"/>
          <w:sz w:val="28"/>
          <w:szCs w:val="28"/>
          <w:lang w:eastAsia="ru-RU"/>
        </w:rPr>
        <w:t>должность, согласно штатному расписанию;</w:t>
      </w:r>
    </w:p>
    <w:p w:rsidR="00663037" w:rsidRPr="00663037" w:rsidRDefault="002E07B3" w:rsidP="00663037">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63037" w:rsidRPr="00663037">
        <w:rPr>
          <w:rFonts w:ascii="Times New Roman" w:eastAsiaTheme="minorEastAsia" w:hAnsi="Times New Roman" w:cs="Arial"/>
          <w:sz w:val="28"/>
          <w:szCs w:val="28"/>
          <w:lang w:eastAsia="ru-RU"/>
        </w:rPr>
        <w:t>наименование структурного подразделения (при наличии);</w:t>
      </w:r>
    </w:p>
    <w:p w:rsidR="00663037" w:rsidRPr="00663037" w:rsidRDefault="002E07B3" w:rsidP="00663037">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63037" w:rsidRPr="00663037">
        <w:rPr>
          <w:rFonts w:ascii="Times New Roman" w:eastAsiaTheme="minorEastAsia" w:hAnsi="Times New Roman" w:cs="Arial"/>
          <w:sz w:val="28"/>
          <w:szCs w:val="28"/>
          <w:lang w:eastAsia="ru-RU"/>
        </w:rPr>
        <w:t>номер медицинского страхового полиса обязательного и (или) добровольного медицинского страхования.</w:t>
      </w:r>
    </w:p>
    <w:p w:rsidR="002E07B3"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2.4. Направление подписывается заведующим </w:t>
      </w:r>
      <w:r w:rsidR="002E07B3" w:rsidRPr="002E07B3">
        <w:rPr>
          <w:rFonts w:ascii="Times New Roman" w:eastAsiaTheme="minorEastAsia" w:hAnsi="Times New Roman" w:cs="Arial"/>
          <w:sz w:val="28"/>
          <w:szCs w:val="28"/>
          <w:lang w:eastAsia="ru-RU"/>
        </w:rPr>
        <w:t>ДОУ</w:t>
      </w:r>
      <w:r w:rsidRPr="00663037">
        <w:rPr>
          <w:rFonts w:ascii="Times New Roman" w:eastAsiaTheme="minorEastAsia" w:hAnsi="Times New Roman" w:cs="Arial"/>
          <w:sz w:val="28"/>
          <w:szCs w:val="28"/>
          <w:lang w:eastAsia="ru-RU"/>
        </w:rPr>
        <w:t xml:space="preserve">. </w:t>
      </w:r>
    </w:p>
    <w:p w:rsidR="002E07B3"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2.5. Направление выдается лицу, поступающему на работу, под роспись. </w:t>
      </w:r>
    </w:p>
    <w:p w:rsidR="002E07B3"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2.6. Направление может быть сформировано в электронном виде с использованием электронных подписей заведующего и лица, поступающего на работу. </w:t>
      </w:r>
    </w:p>
    <w:p w:rsidR="002E07B3"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2.7. Заведующий ДОУ обязан организовать учет выданных бумажных и электронных направлений. </w:t>
      </w:r>
    </w:p>
    <w:p w:rsidR="00663037" w:rsidRPr="00663037"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lastRenderedPageBreak/>
        <w:t xml:space="preserve">2.8. </w:t>
      </w:r>
      <w:r w:rsidRPr="002E07B3">
        <w:rPr>
          <w:rFonts w:ascii="Times New Roman" w:eastAsiaTheme="minorEastAsia" w:hAnsi="Times New Roman" w:cs="Arial"/>
          <w:sz w:val="28"/>
          <w:szCs w:val="28"/>
          <w:u w:val="single"/>
          <w:lang w:eastAsia="ru-RU"/>
        </w:rPr>
        <w:t>Для прохождения предварительного осмотра лицо, поступающее на работу представляет в медицинскую организацию, в которой проводится предварительный осмотр, следующие документы</w:t>
      </w:r>
      <w:r w:rsidRPr="00663037">
        <w:rPr>
          <w:rFonts w:ascii="Times New Roman" w:eastAsiaTheme="minorEastAsia" w:hAnsi="Times New Roman" w:cs="Arial"/>
          <w:sz w:val="28"/>
          <w:szCs w:val="28"/>
          <w:lang w:eastAsia="ru-RU"/>
        </w:rPr>
        <w:t>:</w:t>
      </w:r>
    </w:p>
    <w:p w:rsidR="00663037" w:rsidRPr="00663037" w:rsidRDefault="002E07B3" w:rsidP="00663037">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63037" w:rsidRPr="00663037">
        <w:rPr>
          <w:rFonts w:ascii="Times New Roman" w:eastAsiaTheme="minorEastAsia" w:hAnsi="Times New Roman" w:cs="Arial"/>
          <w:sz w:val="28"/>
          <w:szCs w:val="28"/>
          <w:lang w:eastAsia="ru-RU"/>
        </w:rPr>
        <w:t>направление;</w:t>
      </w:r>
    </w:p>
    <w:p w:rsidR="00663037" w:rsidRPr="00663037" w:rsidRDefault="002E07B3" w:rsidP="00663037">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63037" w:rsidRPr="00663037">
        <w:rPr>
          <w:rFonts w:ascii="Times New Roman" w:eastAsiaTheme="minorEastAsia" w:hAnsi="Times New Roman" w:cs="Arial"/>
          <w:sz w:val="28"/>
          <w:szCs w:val="28"/>
          <w:lang w:eastAsia="ru-RU"/>
        </w:rPr>
        <w:t>страховое свидетельство обязательного пенсионного страхования, содержащее страховой номер индивидуального лицевого счета или документ, подтверждающий регистрацию в системе индивидуального (персонифицированного) учета в форме электронного документа или на бумажном носителе;</w:t>
      </w:r>
    </w:p>
    <w:p w:rsidR="00663037" w:rsidRPr="00663037" w:rsidRDefault="002E07B3" w:rsidP="00663037">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63037" w:rsidRPr="00663037">
        <w:rPr>
          <w:rFonts w:ascii="Times New Roman" w:eastAsiaTheme="minorEastAsia" w:hAnsi="Times New Roman" w:cs="Arial"/>
          <w:sz w:val="28"/>
          <w:szCs w:val="28"/>
          <w:lang w:eastAsia="ru-RU"/>
        </w:rPr>
        <w:t>паспорт (или иной документ, удостоверяющий личность);</w:t>
      </w:r>
    </w:p>
    <w:p w:rsidR="00663037" w:rsidRPr="00663037" w:rsidRDefault="002E07B3" w:rsidP="00663037">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63037" w:rsidRPr="00663037">
        <w:rPr>
          <w:rFonts w:ascii="Times New Roman" w:eastAsiaTheme="minorEastAsia" w:hAnsi="Times New Roman" w:cs="Arial"/>
          <w:sz w:val="28"/>
          <w:szCs w:val="28"/>
          <w:lang w:eastAsia="ru-RU"/>
        </w:rPr>
        <w:t>решение врачебной комиссии, проводившей обязательное психиатрическое освидетельствование;</w:t>
      </w:r>
    </w:p>
    <w:p w:rsidR="00663037" w:rsidRPr="00663037" w:rsidRDefault="002E07B3" w:rsidP="00663037">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63037" w:rsidRPr="00663037">
        <w:rPr>
          <w:rFonts w:ascii="Times New Roman" w:eastAsiaTheme="minorEastAsia" w:hAnsi="Times New Roman" w:cs="Arial"/>
          <w:sz w:val="28"/>
          <w:szCs w:val="28"/>
          <w:lang w:eastAsia="ru-RU"/>
        </w:rPr>
        <w:t>полис обязательного (добровольного) медицинского страхования.</w:t>
      </w:r>
    </w:p>
    <w:p w:rsidR="002E07B3"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2.9. Медицинская организация, проводящая медицинский осмотр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 поступающего на работу, до его явки на медицинский осмотр. </w:t>
      </w:r>
    </w:p>
    <w:p w:rsidR="002E07B3"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2.10. Лицо, поступающее на работу вправе предоставить выписку из медицинской карты пациента, получающего медицинскую помощь в амбулаторных условиях (далее - медицинская карта), медицинской организации, к которой он прикреплен для медицинского обслуживания, с результатами диспансеризации (при наличии). </w:t>
      </w:r>
    </w:p>
    <w:p w:rsidR="002E07B3"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2.11. При проведении предварительных осмотров обследуемые лица, поступающие на работу, проходят анкетирование, исследование, осмотры, согласно утвержденному Приказу Министерства здравоохранения от 28 января 2021 года №29н. 2.12. На лицо, поступающее на работу, проходящего предварительный осмотр, в медицинской организации оформляется медицинская карта, в которую вносятся заключения врачей-специалистов, результаты лабораторных и иных исследований, заключение по результатам предварительного осмотра, ведение которой может осуществляться в форме электронного документа. </w:t>
      </w:r>
    </w:p>
    <w:p w:rsidR="002E07B3"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2.13. Предварительный осмотр является завершенным в случае наличия заключений врачей-специалистов и результатов лабораторных и функциональных исследований в объеме, установленном договором между медицинской организацией и заведующим ДОУ. </w:t>
      </w:r>
    </w:p>
    <w:p w:rsidR="002E07B3"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2.14. В случаях затруднения в оценке результатов осмотра лицу, поступающему на работу, в связи с имеющимся у него заболеванием выдается справка о необходимости дополнительного медицинского обследования. Лицо, поступающее на работу, считается не прошедшим предварительный осмотр с учетом выявленных заболеваний (состояний) и медицинских противопоказаний к осуществлению отдельных видов работ. Проведение экспертизы профессиональной пригодности проводится в таких случаях лицом, поступающим на работу самостоятельно в соответствии с действующим законодательством (Приказ Министерства здравоохранения Российской Федерации от 5 мая 2016 года №282н). </w:t>
      </w:r>
    </w:p>
    <w:p w:rsidR="002E07B3"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2.15. По окончании прохождения работником предварительного осмотра медицинской организацией оформляется заключение по его результатам (далее - Заключение). </w:t>
      </w:r>
    </w:p>
    <w:p w:rsidR="00663037" w:rsidRPr="002E07B3" w:rsidRDefault="00663037" w:rsidP="00663037">
      <w:pPr>
        <w:spacing w:after="0" w:line="240" w:lineRule="auto"/>
        <w:jc w:val="both"/>
        <w:rPr>
          <w:rFonts w:ascii="Times New Roman" w:eastAsiaTheme="minorEastAsia" w:hAnsi="Times New Roman" w:cs="Arial"/>
          <w:sz w:val="28"/>
          <w:szCs w:val="28"/>
          <w:u w:val="single"/>
          <w:lang w:eastAsia="ru-RU"/>
        </w:rPr>
      </w:pPr>
      <w:r w:rsidRPr="00663037">
        <w:rPr>
          <w:rFonts w:ascii="Times New Roman" w:eastAsiaTheme="minorEastAsia" w:hAnsi="Times New Roman" w:cs="Arial"/>
          <w:sz w:val="28"/>
          <w:szCs w:val="28"/>
          <w:lang w:eastAsia="ru-RU"/>
        </w:rPr>
        <w:lastRenderedPageBreak/>
        <w:t xml:space="preserve">2.16. </w:t>
      </w:r>
      <w:r w:rsidRPr="002E07B3">
        <w:rPr>
          <w:rFonts w:ascii="Times New Roman" w:eastAsiaTheme="minorEastAsia" w:hAnsi="Times New Roman" w:cs="Arial"/>
          <w:sz w:val="28"/>
          <w:szCs w:val="28"/>
          <w:u w:val="single"/>
          <w:lang w:eastAsia="ru-RU"/>
        </w:rPr>
        <w:t>В Заключении указывается:</w:t>
      </w:r>
    </w:p>
    <w:p w:rsidR="00663037" w:rsidRPr="00663037" w:rsidRDefault="002E07B3" w:rsidP="00663037">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63037" w:rsidRPr="00663037">
        <w:rPr>
          <w:rFonts w:ascii="Times New Roman" w:eastAsiaTheme="minorEastAsia" w:hAnsi="Times New Roman" w:cs="Arial"/>
          <w:sz w:val="28"/>
          <w:szCs w:val="28"/>
          <w:lang w:eastAsia="ru-RU"/>
        </w:rPr>
        <w:t>дата выдачи Заключения;</w:t>
      </w:r>
    </w:p>
    <w:p w:rsidR="00663037" w:rsidRPr="00663037" w:rsidRDefault="002E07B3" w:rsidP="00663037">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63037" w:rsidRPr="00663037">
        <w:rPr>
          <w:rFonts w:ascii="Times New Roman" w:eastAsiaTheme="minorEastAsia" w:hAnsi="Times New Roman" w:cs="Arial"/>
          <w:sz w:val="28"/>
          <w:szCs w:val="28"/>
          <w:lang w:eastAsia="ru-RU"/>
        </w:rPr>
        <w:t>фамилия, имя, отчество (при наличии), дата рождения, пол лица, поступающего на работу;</w:t>
      </w:r>
    </w:p>
    <w:p w:rsidR="00663037" w:rsidRPr="00663037" w:rsidRDefault="002E07B3" w:rsidP="00663037">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63037" w:rsidRPr="00663037">
        <w:rPr>
          <w:rFonts w:ascii="Times New Roman" w:eastAsiaTheme="minorEastAsia" w:hAnsi="Times New Roman" w:cs="Arial"/>
          <w:sz w:val="28"/>
          <w:szCs w:val="28"/>
          <w:lang w:eastAsia="ru-RU"/>
        </w:rPr>
        <w:t>полное наименование дошкольного образовательного учреждения;</w:t>
      </w:r>
    </w:p>
    <w:p w:rsidR="00663037" w:rsidRPr="00663037" w:rsidRDefault="002E07B3" w:rsidP="00663037">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63037" w:rsidRPr="00663037">
        <w:rPr>
          <w:rFonts w:ascii="Times New Roman" w:eastAsiaTheme="minorEastAsia" w:hAnsi="Times New Roman" w:cs="Arial"/>
          <w:sz w:val="28"/>
          <w:szCs w:val="28"/>
          <w:lang w:eastAsia="ru-RU"/>
        </w:rPr>
        <w:t>должность поступающего лица на работу;</w:t>
      </w:r>
    </w:p>
    <w:p w:rsidR="00663037" w:rsidRPr="00663037" w:rsidRDefault="002E07B3" w:rsidP="00663037">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63037" w:rsidRPr="00663037">
        <w:rPr>
          <w:rFonts w:ascii="Times New Roman" w:eastAsiaTheme="minorEastAsia" w:hAnsi="Times New Roman" w:cs="Arial"/>
          <w:sz w:val="28"/>
          <w:szCs w:val="28"/>
          <w:lang w:eastAsia="ru-RU"/>
        </w:rPr>
        <w:t>результаты предварительного осмотра: медицинские противопоказания к работе выявлены (перечислить виды работ, в отношении которых выявлены противопоказания) или медицинские противопоказания к работе не выявлены; группа здоровья лица, поступающего на работу.</w:t>
      </w:r>
    </w:p>
    <w:p w:rsidR="002E07B3"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2.17. Заключение подписывается председателем врачебной комиссии с указанием его фамилии и инициалов, и заверяется печатью (при наличии) медицинской организации, проводившей медицинский осмотр. </w:t>
      </w:r>
    </w:p>
    <w:p w:rsidR="002E07B3"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2.18. Получить Заключение можно в форме электронного документа, подписанного усиленной квалифицированной электронной подписью, посредством передачи по защищенным каналам связи, исключающим возможность несанкционированного доступа к информации третьих лиц, и с соблюдением требований законодательства Российской Федерации о защите персональных данных. </w:t>
      </w:r>
    </w:p>
    <w:p w:rsidR="00663037" w:rsidRPr="00663037"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2.19. Заключение составляется в трех экземплярах, один экземпляр которого не позднее 5 рабочих дней выдается лицу, поступающему на работу, второй экземпляр Заключения приобщается к медицинской карте, оформляемой в медицинской организации, в которой проводился предварительный осмотр, третий - направляется заведующему.</w:t>
      </w:r>
    </w:p>
    <w:p w:rsidR="002E07B3" w:rsidRDefault="002E07B3" w:rsidP="00663037">
      <w:pPr>
        <w:spacing w:after="0" w:line="240" w:lineRule="auto"/>
        <w:jc w:val="both"/>
        <w:rPr>
          <w:rFonts w:ascii="Times New Roman" w:eastAsiaTheme="minorEastAsia" w:hAnsi="Times New Roman" w:cs="Arial"/>
          <w:sz w:val="16"/>
          <w:szCs w:val="16"/>
          <w:lang w:eastAsia="ru-RU"/>
        </w:rPr>
      </w:pPr>
    </w:p>
    <w:p w:rsidR="002E07B3" w:rsidRDefault="00663037" w:rsidP="002E07B3">
      <w:pPr>
        <w:spacing w:after="0" w:line="240" w:lineRule="auto"/>
        <w:jc w:val="center"/>
        <w:rPr>
          <w:rFonts w:ascii="Times New Roman" w:eastAsiaTheme="minorEastAsia" w:hAnsi="Times New Roman" w:cs="Arial"/>
          <w:b/>
          <w:sz w:val="28"/>
          <w:szCs w:val="28"/>
          <w:lang w:eastAsia="ru-RU"/>
        </w:rPr>
      </w:pPr>
      <w:r w:rsidRPr="002E07B3">
        <w:rPr>
          <w:rFonts w:ascii="Times New Roman" w:eastAsiaTheme="minorEastAsia" w:hAnsi="Times New Roman" w:cs="Arial"/>
          <w:b/>
          <w:sz w:val="28"/>
          <w:szCs w:val="28"/>
          <w:lang w:eastAsia="ru-RU"/>
        </w:rPr>
        <w:t xml:space="preserve">3. Порядок проведения периодических осмотров </w:t>
      </w:r>
    </w:p>
    <w:p w:rsidR="002E07B3" w:rsidRDefault="002E07B3" w:rsidP="00663037">
      <w:pPr>
        <w:spacing w:after="0" w:line="240" w:lineRule="auto"/>
        <w:jc w:val="both"/>
        <w:rPr>
          <w:rFonts w:ascii="Times New Roman" w:eastAsiaTheme="minorEastAsia" w:hAnsi="Times New Roman" w:cs="Arial"/>
          <w:sz w:val="16"/>
          <w:szCs w:val="16"/>
          <w:lang w:eastAsia="ru-RU"/>
        </w:rPr>
      </w:pPr>
    </w:p>
    <w:p w:rsidR="002E07B3"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3.1. Приказом Министерства здравоохранения от 28 января 2021 года №29н периодические медицинские осмотры работники, осуществляющие </w:t>
      </w:r>
      <w:proofErr w:type="spellStart"/>
      <w:r w:rsidRPr="00663037">
        <w:rPr>
          <w:rFonts w:ascii="Times New Roman" w:eastAsiaTheme="minorEastAsia" w:hAnsi="Times New Roman" w:cs="Arial"/>
          <w:sz w:val="28"/>
          <w:szCs w:val="28"/>
          <w:lang w:eastAsia="ru-RU"/>
        </w:rPr>
        <w:t>воспитательно</w:t>
      </w:r>
      <w:proofErr w:type="spellEnd"/>
      <w:r w:rsidRPr="00663037">
        <w:rPr>
          <w:rFonts w:ascii="Times New Roman" w:eastAsiaTheme="minorEastAsia" w:hAnsi="Times New Roman" w:cs="Arial"/>
          <w:sz w:val="28"/>
          <w:szCs w:val="28"/>
          <w:lang w:eastAsia="ru-RU"/>
        </w:rPr>
        <w:t xml:space="preserve">-образовательную деятельность, обязаны проходить ежегодно. </w:t>
      </w:r>
    </w:p>
    <w:p w:rsidR="002E07B3"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3.2. Для проведения периодических медосмотров составляются и утверждаются заведующим поименные списки работников для прохождения периодического медицинского осмотра не позднее чем за 2 месяца до согласованной с медицинской организацией датой начала проведения медосмотра. </w:t>
      </w:r>
    </w:p>
    <w:p w:rsidR="00663037" w:rsidRPr="002E07B3" w:rsidRDefault="00663037" w:rsidP="00663037">
      <w:pPr>
        <w:spacing w:after="0" w:line="240" w:lineRule="auto"/>
        <w:jc w:val="both"/>
        <w:rPr>
          <w:rFonts w:ascii="Times New Roman" w:eastAsiaTheme="minorEastAsia" w:hAnsi="Times New Roman" w:cs="Arial"/>
          <w:sz w:val="28"/>
          <w:szCs w:val="28"/>
          <w:u w:val="single"/>
          <w:lang w:eastAsia="ru-RU"/>
        </w:rPr>
      </w:pPr>
      <w:r w:rsidRPr="00663037">
        <w:rPr>
          <w:rFonts w:ascii="Times New Roman" w:eastAsiaTheme="minorEastAsia" w:hAnsi="Times New Roman" w:cs="Arial"/>
          <w:sz w:val="28"/>
          <w:szCs w:val="28"/>
          <w:lang w:eastAsia="ru-RU"/>
        </w:rPr>
        <w:t xml:space="preserve">3.3. </w:t>
      </w:r>
      <w:r w:rsidRPr="002E07B3">
        <w:rPr>
          <w:rFonts w:ascii="Times New Roman" w:eastAsiaTheme="minorEastAsia" w:hAnsi="Times New Roman" w:cs="Arial"/>
          <w:sz w:val="28"/>
          <w:szCs w:val="28"/>
          <w:u w:val="single"/>
          <w:lang w:eastAsia="ru-RU"/>
        </w:rPr>
        <w:t>В поименном списке указываются:</w:t>
      </w:r>
    </w:p>
    <w:p w:rsidR="00663037" w:rsidRPr="00663037" w:rsidRDefault="002E07B3" w:rsidP="00663037">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63037" w:rsidRPr="00663037">
        <w:rPr>
          <w:rFonts w:ascii="Times New Roman" w:eastAsiaTheme="minorEastAsia" w:hAnsi="Times New Roman" w:cs="Arial"/>
          <w:sz w:val="28"/>
          <w:szCs w:val="28"/>
          <w:lang w:eastAsia="ru-RU"/>
        </w:rPr>
        <w:t xml:space="preserve">ФИО работника </w:t>
      </w:r>
      <w:r w:rsidRPr="002E07B3">
        <w:rPr>
          <w:rFonts w:ascii="Times New Roman" w:eastAsiaTheme="minorEastAsia" w:hAnsi="Times New Roman" w:cs="Arial"/>
          <w:sz w:val="28"/>
          <w:szCs w:val="28"/>
          <w:lang w:eastAsia="ru-RU"/>
        </w:rPr>
        <w:t>ДОУ</w:t>
      </w:r>
      <w:r w:rsidR="00663037" w:rsidRPr="00663037">
        <w:rPr>
          <w:rFonts w:ascii="Times New Roman" w:eastAsiaTheme="minorEastAsia" w:hAnsi="Times New Roman" w:cs="Arial"/>
          <w:sz w:val="28"/>
          <w:szCs w:val="28"/>
          <w:lang w:eastAsia="ru-RU"/>
        </w:rPr>
        <w:t>;</w:t>
      </w:r>
    </w:p>
    <w:p w:rsidR="00663037" w:rsidRPr="00663037" w:rsidRDefault="002E07B3" w:rsidP="00663037">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63037" w:rsidRPr="00663037">
        <w:rPr>
          <w:rFonts w:ascii="Times New Roman" w:eastAsiaTheme="minorEastAsia" w:hAnsi="Times New Roman" w:cs="Arial"/>
          <w:sz w:val="28"/>
          <w:szCs w:val="28"/>
          <w:lang w:eastAsia="ru-RU"/>
        </w:rPr>
        <w:t>должность, стаж работы в ДОУ;</w:t>
      </w:r>
    </w:p>
    <w:p w:rsidR="00663037" w:rsidRPr="00663037" w:rsidRDefault="002E07B3" w:rsidP="00663037">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63037" w:rsidRPr="00663037">
        <w:rPr>
          <w:rFonts w:ascii="Times New Roman" w:eastAsiaTheme="minorEastAsia" w:hAnsi="Times New Roman" w:cs="Arial"/>
          <w:sz w:val="28"/>
          <w:szCs w:val="28"/>
          <w:lang w:eastAsia="ru-RU"/>
        </w:rPr>
        <w:t>наименования производственных факторов, а также вредных производственных факторов, установленных в соответствии с ФЗ-426 от 28.12.2013 года «О специальной оценке условий труда».</w:t>
      </w:r>
    </w:p>
    <w:p w:rsidR="002E07B3"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3.4. Перед проведением периодического осмотра заведующий детским садом обязан вручить работнику направление на периодический медицинский осмотр, оформленное в соответствии с пунктом 2.3. настоящего Положения о порядке прохождения медицинских осмотров работниками ДОУ. </w:t>
      </w:r>
    </w:p>
    <w:p w:rsidR="002E07B3"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3.5. Медицинская организация в срок не позднее 10 рабочих дней с момента получения от заведующего ДОУ поименного списка (но не позднее чем за 14 </w:t>
      </w:r>
      <w:r w:rsidRPr="00663037">
        <w:rPr>
          <w:rFonts w:ascii="Times New Roman" w:eastAsiaTheme="minorEastAsia" w:hAnsi="Times New Roman" w:cs="Arial"/>
          <w:sz w:val="28"/>
          <w:szCs w:val="28"/>
          <w:lang w:eastAsia="ru-RU"/>
        </w:rPr>
        <w:lastRenderedPageBreak/>
        <w:t xml:space="preserve">рабочих дней до согласованной с заведующим даты начала проведения периодического осмотра) на основании поименного списка составляет календарный план проведения периодического осмотра (далее - календарный план). </w:t>
      </w:r>
    </w:p>
    <w:p w:rsidR="002E07B3"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3.6. Календарный план согласовывается медицинской организацией с заведующим ДОУ и утверждается руководителем медицинской организации. </w:t>
      </w:r>
    </w:p>
    <w:p w:rsidR="002E07B3"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3.7. Заведующий не позднее чем за 10 рабочих дней до согласованной с медицинской организацией даты начала проведения периодического осмотра обязан ознакомить работников, подлежащих периодическому осмотру, с календарным планом. </w:t>
      </w:r>
    </w:p>
    <w:p w:rsidR="002E07B3"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3.8. Врачебная комиссия медицинской организации на основании указанных в поименном списке вредных и (или) опасных производственных факторов или работ с учетом результатов ранее проведенных (не позднее одного года) предварительного или периодического осмотра, диспансеризации, иных медицинских осмотров, подтвержденных документами, определяет необходимость участия в периодических осмотрах соответствующих врачей-специалистов, а также виды и объемы необходимых лабораторных и функциональных исследований. </w:t>
      </w:r>
    </w:p>
    <w:p w:rsidR="002E07B3"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3.9. Для прохождения периодического медицинского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2.8. настоящего Положения о медицинских осмотрах работников ДОУ. </w:t>
      </w:r>
    </w:p>
    <w:p w:rsidR="00663037" w:rsidRPr="00663037"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3.10. </w:t>
      </w:r>
      <w:r w:rsidRPr="002E07B3">
        <w:rPr>
          <w:rFonts w:ascii="Times New Roman" w:eastAsiaTheme="minorEastAsia" w:hAnsi="Times New Roman" w:cs="Arial"/>
          <w:sz w:val="28"/>
          <w:szCs w:val="28"/>
          <w:u w:val="single"/>
          <w:lang w:eastAsia="ru-RU"/>
        </w:rPr>
        <w:t xml:space="preserve">На работника </w:t>
      </w:r>
      <w:r w:rsidR="002E07B3" w:rsidRPr="002E07B3">
        <w:rPr>
          <w:rFonts w:ascii="Times New Roman" w:eastAsiaTheme="minorEastAsia" w:hAnsi="Times New Roman" w:cs="Arial"/>
          <w:sz w:val="28"/>
          <w:szCs w:val="28"/>
          <w:u w:val="single"/>
          <w:lang w:eastAsia="ru-RU"/>
        </w:rPr>
        <w:t>ДОУ</w:t>
      </w:r>
      <w:r w:rsidRPr="002E07B3">
        <w:rPr>
          <w:rFonts w:ascii="Times New Roman" w:eastAsiaTheme="minorEastAsia" w:hAnsi="Times New Roman" w:cs="Arial"/>
          <w:sz w:val="28"/>
          <w:szCs w:val="28"/>
          <w:u w:val="single"/>
          <w:lang w:eastAsia="ru-RU"/>
        </w:rPr>
        <w:t>, проходящего периодический осмотр, в медицинской организации оформляются следующие документы</w:t>
      </w:r>
      <w:r w:rsidRPr="00663037">
        <w:rPr>
          <w:rFonts w:ascii="Times New Roman" w:eastAsiaTheme="minorEastAsia" w:hAnsi="Times New Roman" w:cs="Arial"/>
          <w:sz w:val="28"/>
          <w:szCs w:val="28"/>
          <w:lang w:eastAsia="ru-RU"/>
        </w:rPr>
        <w:t>:</w:t>
      </w:r>
    </w:p>
    <w:p w:rsidR="00663037" w:rsidRPr="00663037" w:rsidRDefault="00D073E1" w:rsidP="00663037">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63037" w:rsidRPr="00663037">
        <w:rPr>
          <w:rFonts w:ascii="Times New Roman" w:eastAsiaTheme="minorEastAsia" w:hAnsi="Times New Roman" w:cs="Arial"/>
          <w:sz w:val="28"/>
          <w:szCs w:val="28"/>
          <w:lang w:eastAsia="ru-RU"/>
        </w:rPr>
        <w:t>медицинская карта амбулаторного больного (медицинская карта хранится в установленном порядке в медицинской организации);</w:t>
      </w:r>
    </w:p>
    <w:p w:rsidR="00663037" w:rsidRPr="00663037" w:rsidRDefault="00D073E1" w:rsidP="00663037">
      <w:pPr>
        <w:spacing w:after="0" w:line="240" w:lineRule="auto"/>
        <w:jc w:val="both"/>
        <w:rPr>
          <w:rFonts w:ascii="Times New Roman" w:eastAsiaTheme="minorEastAsia" w:hAnsi="Times New Roman" w:cs="Arial"/>
          <w:sz w:val="28"/>
          <w:szCs w:val="28"/>
          <w:lang w:eastAsia="ru-RU"/>
        </w:rPr>
      </w:pPr>
      <w:r>
        <w:rPr>
          <w:rFonts w:ascii="Times New Roman" w:eastAsiaTheme="minorEastAsia" w:hAnsi="Times New Roman" w:cs="Arial"/>
          <w:sz w:val="28"/>
          <w:szCs w:val="28"/>
          <w:lang w:eastAsia="ru-RU"/>
        </w:rPr>
        <w:t xml:space="preserve">- </w:t>
      </w:r>
      <w:r w:rsidR="00663037" w:rsidRPr="00663037">
        <w:rPr>
          <w:rFonts w:ascii="Times New Roman" w:eastAsiaTheme="minorEastAsia" w:hAnsi="Times New Roman" w:cs="Arial"/>
          <w:sz w:val="28"/>
          <w:szCs w:val="28"/>
          <w:lang w:eastAsia="ru-RU"/>
        </w:rPr>
        <w:t>паспорт здоровья работника – в случае если он ранее не оформлялся. (В период проведения осмотра паспорт здоровья хранится в медицинской организации. По окончании осмотра паспорт здоровья выдается работнику на руки).</w:t>
      </w:r>
    </w:p>
    <w:p w:rsidR="00D073E1"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3.11.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Приказом Министерства здравоохранения от 28 января 2021 года №29н. </w:t>
      </w:r>
    </w:p>
    <w:p w:rsidR="00D073E1"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3.12. В случаях затруднения определения профессиональной пригодности работника в связи с имеющимся у него заболеванием и с целью экспертизы профессиональной пригодности медицинская организация направляет работника в центр </w:t>
      </w:r>
      <w:proofErr w:type="spellStart"/>
      <w:r w:rsidRPr="00663037">
        <w:rPr>
          <w:rFonts w:ascii="Times New Roman" w:eastAsiaTheme="minorEastAsia" w:hAnsi="Times New Roman" w:cs="Arial"/>
          <w:sz w:val="28"/>
          <w:szCs w:val="28"/>
          <w:lang w:eastAsia="ru-RU"/>
        </w:rPr>
        <w:t>профпатологии</w:t>
      </w:r>
      <w:proofErr w:type="spellEnd"/>
      <w:r w:rsidRPr="00663037">
        <w:rPr>
          <w:rFonts w:ascii="Times New Roman" w:eastAsiaTheme="minorEastAsia" w:hAnsi="Times New Roman" w:cs="Arial"/>
          <w:sz w:val="28"/>
          <w:szCs w:val="28"/>
          <w:lang w:eastAsia="ru-RU"/>
        </w:rPr>
        <w:t xml:space="preserve"> или специализированную медицинскую организацию, имеющую право на проведение экспертизы связи заболевания с профессией и профессиональной пригодности, в соответствии с действующим законодательством Российской Федерации. </w:t>
      </w:r>
    </w:p>
    <w:p w:rsidR="00D073E1"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3.13.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составляет заключительный акт установленной формы. Заключительный акт утверждается председателем врачебной комиссии и заверяется печатью медицинской организации. </w:t>
      </w:r>
    </w:p>
    <w:p w:rsidR="00663037" w:rsidRPr="00663037"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lastRenderedPageBreak/>
        <w:t xml:space="preserve">3.14. Заключительный акт составляется в четырех экземплярах, которые направляются медицинской организацией в течение пяти рабочих дней с даты утверждения акта заведующему ДОУ, в центр </w:t>
      </w:r>
      <w:proofErr w:type="spellStart"/>
      <w:r w:rsidRPr="00663037">
        <w:rPr>
          <w:rFonts w:ascii="Times New Roman" w:eastAsiaTheme="minorEastAsia" w:hAnsi="Times New Roman" w:cs="Arial"/>
          <w:sz w:val="28"/>
          <w:szCs w:val="28"/>
          <w:lang w:eastAsia="ru-RU"/>
        </w:rPr>
        <w:t>профпатологии</w:t>
      </w:r>
      <w:proofErr w:type="spellEnd"/>
      <w:r w:rsidRPr="00663037">
        <w:rPr>
          <w:rFonts w:ascii="Times New Roman" w:eastAsiaTheme="minorEastAsia" w:hAnsi="Times New Roman" w:cs="Arial"/>
          <w:sz w:val="28"/>
          <w:szCs w:val="28"/>
          <w:lang w:eastAsia="ru-RU"/>
        </w:rPr>
        <w:t xml:space="preserve"> субъекта Российской Федерации, территориальный орган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w:t>
      </w:r>
    </w:p>
    <w:p w:rsidR="00D073E1" w:rsidRDefault="00D073E1" w:rsidP="00D073E1">
      <w:pPr>
        <w:spacing w:after="0" w:line="240" w:lineRule="auto"/>
        <w:jc w:val="center"/>
        <w:rPr>
          <w:rFonts w:ascii="Times New Roman" w:eastAsiaTheme="minorEastAsia" w:hAnsi="Times New Roman" w:cs="Arial"/>
          <w:sz w:val="16"/>
          <w:szCs w:val="16"/>
          <w:lang w:eastAsia="ru-RU"/>
        </w:rPr>
      </w:pPr>
    </w:p>
    <w:p w:rsidR="00D073E1" w:rsidRDefault="00663037" w:rsidP="00D073E1">
      <w:pPr>
        <w:spacing w:after="0" w:line="240" w:lineRule="auto"/>
        <w:jc w:val="center"/>
        <w:rPr>
          <w:rFonts w:ascii="Times New Roman" w:eastAsiaTheme="minorEastAsia" w:hAnsi="Times New Roman" w:cs="Arial"/>
          <w:b/>
          <w:sz w:val="28"/>
          <w:szCs w:val="28"/>
          <w:lang w:eastAsia="ru-RU"/>
        </w:rPr>
      </w:pPr>
      <w:r w:rsidRPr="00D073E1">
        <w:rPr>
          <w:rFonts w:ascii="Times New Roman" w:eastAsiaTheme="minorEastAsia" w:hAnsi="Times New Roman" w:cs="Arial"/>
          <w:b/>
          <w:sz w:val="28"/>
          <w:szCs w:val="28"/>
          <w:lang w:eastAsia="ru-RU"/>
        </w:rPr>
        <w:t xml:space="preserve">4. Порядок отстранения работников </w:t>
      </w:r>
    </w:p>
    <w:p w:rsidR="00663037" w:rsidRPr="00D073E1" w:rsidRDefault="00663037" w:rsidP="00D073E1">
      <w:pPr>
        <w:spacing w:after="0" w:line="240" w:lineRule="auto"/>
        <w:jc w:val="center"/>
        <w:rPr>
          <w:rFonts w:ascii="Times New Roman" w:eastAsiaTheme="minorEastAsia" w:hAnsi="Times New Roman" w:cs="Arial"/>
          <w:b/>
          <w:sz w:val="28"/>
          <w:szCs w:val="28"/>
          <w:lang w:eastAsia="ru-RU"/>
        </w:rPr>
      </w:pPr>
      <w:r w:rsidRPr="00D073E1">
        <w:rPr>
          <w:rFonts w:ascii="Times New Roman" w:eastAsiaTheme="minorEastAsia" w:hAnsi="Times New Roman" w:cs="Arial"/>
          <w:b/>
          <w:sz w:val="28"/>
          <w:szCs w:val="28"/>
          <w:lang w:eastAsia="ru-RU"/>
        </w:rPr>
        <w:t>при выявлении медицинских противопоказаний</w:t>
      </w:r>
    </w:p>
    <w:p w:rsidR="00D073E1" w:rsidRDefault="00D073E1" w:rsidP="00663037">
      <w:pPr>
        <w:spacing w:after="0" w:line="240" w:lineRule="auto"/>
        <w:jc w:val="both"/>
        <w:rPr>
          <w:rFonts w:ascii="Times New Roman" w:eastAsiaTheme="minorEastAsia" w:hAnsi="Times New Roman" w:cs="Arial"/>
          <w:sz w:val="16"/>
          <w:szCs w:val="16"/>
          <w:lang w:eastAsia="ru-RU"/>
        </w:rPr>
      </w:pPr>
    </w:p>
    <w:p w:rsidR="00D073E1"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4.1. При получении медицинского заключения с указанными противопоказаниями к работе заведующий дошкольным образовательным учреждением обязан отстранить работника от выполнения трудовых обязанностей. </w:t>
      </w:r>
    </w:p>
    <w:p w:rsidR="00D073E1"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4.2. Согласно ст. 76 ТК Российской Федерации, работник, не прошедшей обязательный предварительный или периодический медицинский осмотр, отстраняется от работы (не допускается к работе) до тех пор, пока медосмотр не будет пройдет. Основание для издания приказа об отстранении в данном случае должен быть документ, подтверждающий факт не прохождения медицинского осмотра.</w:t>
      </w:r>
    </w:p>
    <w:p w:rsidR="00D073E1"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4.3. С приказом об отстранении от работы заведующему необходимо ознакомить работника под подпись. </w:t>
      </w:r>
    </w:p>
    <w:p w:rsidR="00D073E1"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4.4.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или иными Федеральными законами. </w:t>
      </w:r>
    </w:p>
    <w:p w:rsidR="00663037" w:rsidRPr="00663037"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4.5. В случаях отстранения от работы работника, который не прошел обязательный медицинский осмотр не по своей вине, ему производится оплата за все время отстранения от работы как за простой.</w:t>
      </w:r>
    </w:p>
    <w:p w:rsidR="00D073E1" w:rsidRPr="00D073E1" w:rsidRDefault="00D073E1" w:rsidP="00D073E1">
      <w:pPr>
        <w:spacing w:after="0" w:line="240" w:lineRule="auto"/>
        <w:jc w:val="center"/>
        <w:rPr>
          <w:rFonts w:ascii="Times New Roman" w:eastAsiaTheme="minorEastAsia" w:hAnsi="Times New Roman" w:cs="Arial"/>
          <w:b/>
          <w:sz w:val="16"/>
          <w:szCs w:val="16"/>
          <w:lang w:eastAsia="ru-RU"/>
        </w:rPr>
      </w:pPr>
    </w:p>
    <w:p w:rsidR="00663037" w:rsidRPr="00D073E1" w:rsidRDefault="00663037" w:rsidP="00D073E1">
      <w:pPr>
        <w:spacing w:after="0" w:line="240" w:lineRule="auto"/>
        <w:jc w:val="center"/>
        <w:rPr>
          <w:rFonts w:ascii="Times New Roman" w:eastAsiaTheme="minorEastAsia" w:hAnsi="Times New Roman" w:cs="Arial"/>
          <w:b/>
          <w:sz w:val="28"/>
          <w:szCs w:val="28"/>
          <w:lang w:eastAsia="ru-RU"/>
        </w:rPr>
      </w:pPr>
      <w:r w:rsidRPr="00D073E1">
        <w:rPr>
          <w:rFonts w:ascii="Times New Roman" w:eastAsiaTheme="minorEastAsia" w:hAnsi="Times New Roman" w:cs="Arial"/>
          <w:b/>
          <w:sz w:val="28"/>
          <w:szCs w:val="28"/>
          <w:lang w:eastAsia="ru-RU"/>
        </w:rPr>
        <w:t>5. Заключительные положения</w:t>
      </w:r>
    </w:p>
    <w:p w:rsidR="00D073E1" w:rsidRDefault="00D073E1" w:rsidP="00663037">
      <w:pPr>
        <w:spacing w:after="0" w:line="240" w:lineRule="auto"/>
        <w:jc w:val="both"/>
        <w:rPr>
          <w:rFonts w:ascii="Times New Roman" w:eastAsiaTheme="minorEastAsia" w:hAnsi="Times New Roman" w:cs="Arial"/>
          <w:sz w:val="16"/>
          <w:szCs w:val="16"/>
          <w:lang w:eastAsia="ru-RU"/>
        </w:rPr>
      </w:pPr>
    </w:p>
    <w:p w:rsidR="00D073E1"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5.1. Настоящее Положение о порядке проведения медицинских осмотров работников ДОУ является локальным нормативным актом детского сада, принимается на Общем собрании работников, согласовывается с профсоюзным комитетом и утверждается (либо вводится в действие) приказом заведующего. </w:t>
      </w:r>
    </w:p>
    <w:p w:rsidR="00D073E1"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D073E1"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 xml:space="preserve">5.3. Данное Положение принимается на неопределенный срок. Изменения и дополнения к Положению принимаются в порядке, предусмотренном п.5.1. настоящего Положения. </w:t>
      </w:r>
    </w:p>
    <w:p w:rsidR="00663037" w:rsidRPr="00663037" w:rsidRDefault="00663037" w:rsidP="00663037">
      <w:pPr>
        <w:spacing w:after="0" w:line="240" w:lineRule="auto"/>
        <w:jc w:val="both"/>
        <w:rPr>
          <w:rFonts w:ascii="Times New Roman" w:eastAsiaTheme="minorEastAsia" w:hAnsi="Times New Roman" w:cs="Arial"/>
          <w:sz w:val="28"/>
          <w:szCs w:val="28"/>
          <w:lang w:eastAsia="ru-RU"/>
        </w:rPr>
      </w:pPr>
      <w:r w:rsidRPr="00663037">
        <w:rPr>
          <w:rFonts w:ascii="Times New Roman" w:eastAsiaTheme="minorEastAsia" w:hAnsi="Times New Roman" w:cs="Arial"/>
          <w:sz w:val="28"/>
          <w:szCs w:val="28"/>
          <w:lang w:eastAsia="ru-RU"/>
        </w:rPr>
        <w:t>5.4.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3547FA" w:rsidRPr="003547FA" w:rsidRDefault="003547FA" w:rsidP="00663037">
      <w:pPr>
        <w:spacing w:after="0" w:line="240" w:lineRule="auto"/>
        <w:jc w:val="both"/>
        <w:rPr>
          <w:rFonts w:ascii="Times New Roman" w:eastAsiaTheme="minorEastAsia" w:hAnsi="Times New Roman" w:cs="Arial"/>
          <w:sz w:val="28"/>
          <w:szCs w:val="28"/>
          <w:lang w:eastAsia="ru-RU"/>
        </w:rPr>
      </w:pPr>
    </w:p>
    <w:p w:rsidR="00ED745A" w:rsidRPr="007E67D1" w:rsidRDefault="00ED745A" w:rsidP="003547FA">
      <w:pPr>
        <w:spacing w:after="0" w:line="240" w:lineRule="auto"/>
        <w:jc w:val="both"/>
        <w:rPr>
          <w:rFonts w:ascii="Times New Roman" w:hAnsi="Times New Roman" w:cs="Times New Roman"/>
          <w:sz w:val="28"/>
          <w:szCs w:val="28"/>
        </w:rPr>
      </w:pPr>
    </w:p>
    <w:sectPr w:rsidR="00ED745A" w:rsidRPr="007E67D1" w:rsidSect="0060528D">
      <w:footerReference w:type="default" r:id="rId8"/>
      <w:pgSz w:w="11906" w:h="16838"/>
      <w:pgMar w:top="1134" w:right="566"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346" w:rsidRDefault="00885346" w:rsidP="0060528D">
      <w:pPr>
        <w:spacing w:after="0" w:line="240" w:lineRule="auto"/>
      </w:pPr>
      <w:r>
        <w:separator/>
      </w:r>
    </w:p>
  </w:endnote>
  <w:endnote w:type="continuationSeparator" w:id="0">
    <w:p w:rsidR="00885346" w:rsidRDefault="00885346" w:rsidP="00605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6197763"/>
      <w:docPartObj>
        <w:docPartGallery w:val="Page Numbers (Bottom of Page)"/>
        <w:docPartUnique/>
      </w:docPartObj>
    </w:sdtPr>
    <w:sdtEndPr/>
    <w:sdtContent>
      <w:p w:rsidR="0060528D" w:rsidRDefault="0060528D">
        <w:pPr>
          <w:pStyle w:val="a9"/>
          <w:jc w:val="center"/>
        </w:pPr>
        <w:r>
          <w:fldChar w:fldCharType="begin"/>
        </w:r>
        <w:r>
          <w:instrText>PAGE   \* MERGEFORMAT</w:instrText>
        </w:r>
        <w:r>
          <w:fldChar w:fldCharType="separate"/>
        </w:r>
        <w:r w:rsidR="00696822">
          <w:rPr>
            <w:noProof/>
          </w:rPr>
          <w:t>7</w:t>
        </w:r>
        <w:r>
          <w:fldChar w:fldCharType="end"/>
        </w:r>
      </w:p>
    </w:sdtContent>
  </w:sdt>
  <w:p w:rsidR="0060528D" w:rsidRDefault="0060528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346" w:rsidRDefault="00885346" w:rsidP="0060528D">
      <w:pPr>
        <w:spacing w:after="0" w:line="240" w:lineRule="auto"/>
      </w:pPr>
      <w:r>
        <w:separator/>
      </w:r>
    </w:p>
  </w:footnote>
  <w:footnote w:type="continuationSeparator" w:id="0">
    <w:p w:rsidR="00885346" w:rsidRDefault="00885346" w:rsidP="006052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35D4"/>
    <w:multiLevelType w:val="multilevel"/>
    <w:tmpl w:val="A86A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586C18"/>
    <w:multiLevelType w:val="multilevel"/>
    <w:tmpl w:val="6CE6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F43EC9"/>
    <w:multiLevelType w:val="multilevel"/>
    <w:tmpl w:val="F27C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DF5646"/>
    <w:multiLevelType w:val="multilevel"/>
    <w:tmpl w:val="0B5E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157695"/>
    <w:multiLevelType w:val="multilevel"/>
    <w:tmpl w:val="F34E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1F5400"/>
    <w:multiLevelType w:val="hybridMultilevel"/>
    <w:tmpl w:val="5678B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9B078B"/>
    <w:multiLevelType w:val="multilevel"/>
    <w:tmpl w:val="391C6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5D0935"/>
    <w:multiLevelType w:val="multilevel"/>
    <w:tmpl w:val="D23E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087D08"/>
    <w:multiLevelType w:val="multilevel"/>
    <w:tmpl w:val="DCDA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EC6363"/>
    <w:multiLevelType w:val="multilevel"/>
    <w:tmpl w:val="1DA6D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807371"/>
    <w:multiLevelType w:val="multilevel"/>
    <w:tmpl w:val="FACC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8648D3"/>
    <w:multiLevelType w:val="multilevel"/>
    <w:tmpl w:val="FE6E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D23F85"/>
    <w:multiLevelType w:val="hybridMultilevel"/>
    <w:tmpl w:val="1FF8B38C"/>
    <w:lvl w:ilvl="0" w:tplc="7ACA011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413D08"/>
    <w:multiLevelType w:val="multilevel"/>
    <w:tmpl w:val="3E04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1343B0"/>
    <w:multiLevelType w:val="multilevel"/>
    <w:tmpl w:val="0638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F31279"/>
    <w:multiLevelType w:val="multilevel"/>
    <w:tmpl w:val="DF6E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E02A4B"/>
    <w:multiLevelType w:val="multilevel"/>
    <w:tmpl w:val="5264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737E5C"/>
    <w:multiLevelType w:val="multilevel"/>
    <w:tmpl w:val="BE149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1B5317"/>
    <w:multiLevelType w:val="multilevel"/>
    <w:tmpl w:val="C5365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F403332"/>
    <w:multiLevelType w:val="multilevel"/>
    <w:tmpl w:val="6804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F96036"/>
    <w:multiLevelType w:val="multilevel"/>
    <w:tmpl w:val="6DF49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EC58A0"/>
    <w:multiLevelType w:val="multilevel"/>
    <w:tmpl w:val="7B00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D226F0"/>
    <w:multiLevelType w:val="multilevel"/>
    <w:tmpl w:val="EF80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B37331"/>
    <w:multiLevelType w:val="multilevel"/>
    <w:tmpl w:val="E5C6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4A006B"/>
    <w:multiLevelType w:val="hybridMultilevel"/>
    <w:tmpl w:val="FADEB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9F00DE"/>
    <w:multiLevelType w:val="multilevel"/>
    <w:tmpl w:val="0386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F721C08"/>
    <w:multiLevelType w:val="multilevel"/>
    <w:tmpl w:val="18DA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5"/>
  </w:num>
  <w:num w:numId="3">
    <w:abstractNumId w:val="17"/>
  </w:num>
  <w:num w:numId="4">
    <w:abstractNumId w:val="14"/>
  </w:num>
  <w:num w:numId="5">
    <w:abstractNumId w:val="2"/>
  </w:num>
  <w:num w:numId="6">
    <w:abstractNumId w:val="18"/>
  </w:num>
  <w:num w:numId="7">
    <w:abstractNumId w:val="6"/>
  </w:num>
  <w:num w:numId="8">
    <w:abstractNumId w:val="0"/>
  </w:num>
  <w:num w:numId="9">
    <w:abstractNumId w:val="9"/>
  </w:num>
  <w:num w:numId="10">
    <w:abstractNumId w:val="21"/>
  </w:num>
  <w:num w:numId="11">
    <w:abstractNumId w:val="3"/>
  </w:num>
  <w:num w:numId="12">
    <w:abstractNumId w:val="22"/>
  </w:num>
  <w:num w:numId="13">
    <w:abstractNumId w:val="5"/>
  </w:num>
  <w:num w:numId="14">
    <w:abstractNumId w:val="24"/>
  </w:num>
  <w:num w:numId="15">
    <w:abstractNumId w:val="23"/>
  </w:num>
  <w:num w:numId="16">
    <w:abstractNumId w:val="13"/>
  </w:num>
  <w:num w:numId="17">
    <w:abstractNumId w:val="4"/>
  </w:num>
  <w:num w:numId="18">
    <w:abstractNumId w:val="15"/>
  </w:num>
  <w:num w:numId="19">
    <w:abstractNumId w:val="26"/>
  </w:num>
  <w:num w:numId="20">
    <w:abstractNumId w:val="1"/>
  </w:num>
  <w:num w:numId="21">
    <w:abstractNumId w:val="16"/>
  </w:num>
  <w:num w:numId="22">
    <w:abstractNumId w:val="8"/>
  </w:num>
  <w:num w:numId="23">
    <w:abstractNumId w:val="10"/>
  </w:num>
  <w:num w:numId="24">
    <w:abstractNumId w:val="11"/>
  </w:num>
  <w:num w:numId="25">
    <w:abstractNumId w:val="20"/>
  </w:num>
  <w:num w:numId="26">
    <w:abstractNumId w:val="7"/>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1D3"/>
    <w:rsid w:val="00013A96"/>
    <w:rsid w:val="000444AB"/>
    <w:rsid w:val="000B263A"/>
    <w:rsid w:val="001032B3"/>
    <w:rsid w:val="00146CE6"/>
    <w:rsid w:val="00146FC8"/>
    <w:rsid w:val="001E3F89"/>
    <w:rsid w:val="002A638D"/>
    <w:rsid w:val="002B4575"/>
    <w:rsid w:val="002E07B3"/>
    <w:rsid w:val="0030681A"/>
    <w:rsid w:val="003079A0"/>
    <w:rsid w:val="0031125B"/>
    <w:rsid w:val="003118A9"/>
    <w:rsid w:val="00334638"/>
    <w:rsid w:val="00344BB2"/>
    <w:rsid w:val="003547FA"/>
    <w:rsid w:val="003668C2"/>
    <w:rsid w:val="003A0944"/>
    <w:rsid w:val="003C1925"/>
    <w:rsid w:val="00431C77"/>
    <w:rsid w:val="00451DD0"/>
    <w:rsid w:val="004E77F7"/>
    <w:rsid w:val="005421D3"/>
    <w:rsid w:val="0055358F"/>
    <w:rsid w:val="005572BB"/>
    <w:rsid w:val="005A4FD4"/>
    <w:rsid w:val="005C13C3"/>
    <w:rsid w:val="0060528D"/>
    <w:rsid w:val="00623EF3"/>
    <w:rsid w:val="00663037"/>
    <w:rsid w:val="00696822"/>
    <w:rsid w:val="0070650E"/>
    <w:rsid w:val="00751D60"/>
    <w:rsid w:val="00775D6E"/>
    <w:rsid w:val="007935B0"/>
    <w:rsid w:val="007D02ED"/>
    <w:rsid w:val="007D32A8"/>
    <w:rsid w:val="007E67D1"/>
    <w:rsid w:val="007E6B7E"/>
    <w:rsid w:val="00872A0D"/>
    <w:rsid w:val="00885346"/>
    <w:rsid w:val="00A011A6"/>
    <w:rsid w:val="00B25196"/>
    <w:rsid w:val="00C76E27"/>
    <w:rsid w:val="00C81960"/>
    <w:rsid w:val="00C83DB6"/>
    <w:rsid w:val="00CC75EC"/>
    <w:rsid w:val="00D073E1"/>
    <w:rsid w:val="00D77A64"/>
    <w:rsid w:val="00D9064C"/>
    <w:rsid w:val="00DB1590"/>
    <w:rsid w:val="00DB1F08"/>
    <w:rsid w:val="00E426F9"/>
    <w:rsid w:val="00E464DA"/>
    <w:rsid w:val="00ED745A"/>
    <w:rsid w:val="00F25123"/>
    <w:rsid w:val="00F715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67D1"/>
    <w:rPr>
      <w:color w:val="0563C1" w:themeColor="hyperlink"/>
      <w:u w:val="single"/>
    </w:rPr>
  </w:style>
  <w:style w:type="paragraph" w:styleId="a4">
    <w:name w:val="List Paragraph"/>
    <w:basedOn w:val="a"/>
    <w:uiPriority w:val="34"/>
    <w:qFormat/>
    <w:rsid w:val="007D32A8"/>
    <w:pPr>
      <w:ind w:left="720"/>
      <w:contextualSpacing/>
    </w:pPr>
  </w:style>
  <w:style w:type="paragraph" w:styleId="a5">
    <w:name w:val="Balloon Text"/>
    <w:basedOn w:val="a"/>
    <w:link w:val="a6"/>
    <w:uiPriority w:val="99"/>
    <w:semiHidden/>
    <w:unhideWhenUsed/>
    <w:rsid w:val="003346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4638"/>
    <w:rPr>
      <w:rFonts w:ascii="Segoe UI" w:hAnsi="Segoe UI" w:cs="Segoe UI"/>
      <w:sz w:val="18"/>
      <w:szCs w:val="18"/>
    </w:rPr>
  </w:style>
  <w:style w:type="character" w:customStyle="1" w:styleId="2">
    <w:name w:val="Основной текст (2)_"/>
    <w:link w:val="20"/>
    <w:rsid w:val="00334638"/>
    <w:rPr>
      <w:rFonts w:ascii="Times New Roman" w:eastAsia="Times New Roman" w:hAnsi="Times New Roman" w:cs="Times New Roman"/>
      <w:shd w:val="clear" w:color="auto" w:fill="FFFFFF"/>
    </w:rPr>
  </w:style>
  <w:style w:type="paragraph" w:customStyle="1" w:styleId="20">
    <w:name w:val="Основной текст (2)"/>
    <w:basedOn w:val="a"/>
    <w:link w:val="2"/>
    <w:rsid w:val="00334638"/>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7">
    <w:name w:val="header"/>
    <w:basedOn w:val="a"/>
    <w:link w:val="a8"/>
    <w:uiPriority w:val="99"/>
    <w:unhideWhenUsed/>
    <w:rsid w:val="006052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528D"/>
  </w:style>
  <w:style w:type="paragraph" w:styleId="a9">
    <w:name w:val="footer"/>
    <w:basedOn w:val="a"/>
    <w:link w:val="aa"/>
    <w:uiPriority w:val="99"/>
    <w:unhideWhenUsed/>
    <w:rsid w:val="006052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52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67D1"/>
    <w:rPr>
      <w:color w:val="0563C1" w:themeColor="hyperlink"/>
      <w:u w:val="single"/>
    </w:rPr>
  </w:style>
  <w:style w:type="paragraph" w:styleId="a4">
    <w:name w:val="List Paragraph"/>
    <w:basedOn w:val="a"/>
    <w:uiPriority w:val="34"/>
    <w:qFormat/>
    <w:rsid w:val="007D32A8"/>
    <w:pPr>
      <w:ind w:left="720"/>
      <w:contextualSpacing/>
    </w:pPr>
  </w:style>
  <w:style w:type="paragraph" w:styleId="a5">
    <w:name w:val="Balloon Text"/>
    <w:basedOn w:val="a"/>
    <w:link w:val="a6"/>
    <w:uiPriority w:val="99"/>
    <w:semiHidden/>
    <w:unhideWhenUsed/>
    <w:rsid w:val="003346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4638"/>
    <w:rPr>
      <w:rFonts w:ascii="Segoe UI" w:hAnsi="Segoe UI" w:cs="Segoe UI"/>
      <w:sz w:val="18"/>
      <w:szCs w:val="18"/>
    </w:rPr>
  </w:style>
  <w:style w:type="character" w:customStyle="1" w:styleId="2">
    <w:name w:val="Основной текст (2)_"/>
    <w:link w:val="20"/>
    <w:rsid w:val="00334638"/>
    <w:rPr>
      <w:rFonts w:ascii="Times New Roman" w:eastAsia="Times New Roman" w:hAnsi="Times New Roman" w:cs="Times New Roman"/>
      <w:shd w:val="clear" w:color="auto" w:fill="FFFFFF"/>
    </w:rPr>
  </w:style>
  <w:style w:type="paragraph" w:customStyle="1" w:styleId="20">
    <w:name w:val="Основной текст (2)"/>
    <w:basedOn w:val="a"/>
    <w:link w:val="2"/>
    <w:rsid w:val="00334638"/>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7">
    <w:name w:val="header"/>
    <w:basedOn w:val="a"/>
    <w:link w:val="a8"/>
    <w:uiPriority w:val="99"/>
    <w:unhideWhenUsed/>
    <w:rsid w:val="006052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528D"/>
  </w:style>
  <w:style w:type="paragraph" w:styleId="a9">
    <w:name w:val="footer"/>
    <w:basedOn w:val="a"/>
    <w:link w:val="aa"/>
    <w:uiPriority w:val="99"/>
    <w:unhideWhenUsed/>
    <w:rsid w:val="006052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5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057238">
      <w:bodyDiv w:val="1"/>
      <w:marLeft w:val="0"/>
      <w:marRight w:val="0"/>
      <w:marTop w:val="0"/>
      <w:marBottom w:val="0"/>
      <w:divBdr>
        <w:top w:val="none" w:sz="0" w:space="0" w:color="auto"/>
        <w:left w:val="none" w:sz="0" w:space="0" w:color="auto"/>
        <w:bottom w:val="none" w:sz="0" w:space="0" w:color="auto"/>
        <w:right w:val="none" w:sz="0" w:space="0" w:color="auto"/>
      </w:divBdr>
      <w:divsChild>
        <w:div w:id="641543701">
          <w:marLeft w:val="0"/>
          <w:marRight w:val="0"/>
          <w:marTop w:val="0"/>
          <w:marBottom w:val="0"/>
          <w:divBdr>
            <w:top w:val="none" w:sz="0" w:space="0" w:color="auto"/>
            <w:left w:val="none" w:sz="0" w:space="0" w:color="auto"/>
            <w:bottom w:val="none" w:sz="0" w:space="0" w:color="auto"/>
            <w:right w:val="none" w:sz="0" w:space="0" w:color="auto"/>
          </w:divBdr>
        </w:div>
        <w:div w:id="1391608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2485</Words>
  <Characters>14168</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PC_001</dc:creator>
  <cp:lastModifiedBy>Admin</cp:lastModifiedBy>
  <cp:revision>2</cp:revision>
  <cp:lastPrinted>2024-05-30T09:18:00Z</cp:lastPrinted>
  <dcterms:created xsi:type="dcterms:W3CDTF">2024-06-27T08:35:00Z</dcterms:created>
  <dcterms:modified xsi:type="dcterms:W3CDTF">2024-06-27T08:35:00Z</dcterms:modified>
</cp:coreProperties>
</file>