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2BB" w:rsidRPr="005572BB" w:rsidRDefault="005572BB" w:rsidP="005572BB">
      <w:pPr>
        <w:widowControl w:val="0"/>
        <w:tabs>
          <w:tab w:val="left" w:pos="709"/>
        </w:tabs>
        <w:autoSpaceDE w:val="0"/>
        <w:autoSpaceDN w:val="0"/>
        <w:spacing w:after="0" w:line="240" w:lineRule="auto"/>
        <w:ind w:left="-284"/>
        <w:jc w:val="center"/>
        <w:rPr>
          <w:rFonts w:ascii="Times New Roman" w:eastAsia="Times New Roman" w:hAnsi="Times New Roman" w:cs="Times New Roman"/>
          <w:b/>
          <w:sz w:val="24"/>
        </w:rPr>
      </w:pPr>
      <w:bookmarkStart w:id="0" w:name="_GoBack"/>
      <w:bookmarkEnd w:id="0"/>
      <w:r w:rsidRPr="005572BB">
        <w:rPr>
          <w:rFonts w:ascii="Times New Roman" w:eastAsia="Times New Roman" w:hAnsi="Times New Roman" w:cs="Times New Roman"/>
          <w:b/>
          <w:sz w:val="24"/>
        </w:rPr>
        <w:t>ГОСУДАРСТВЕННОЕ БЮДЖЕТНОЕ ДОШКОЛЬНОЕ ОБРАЗОВАТЕЛЬНОЕ УЧРЕЖДЕНИЕ «ДЕТСКИЙ САД № 109 «ЛАСТОЧКА» Г. ГРОЗНЫЙ»</w:t>
      </w:r>
    </w:p>
    <w:p w:rsidR="00872A0D" w:rsidRPr="00DC558E" w:rsidRDefault="00872A0D" w:rsidP="00872A0D">
      <w:pPr>
        <w:widowControl w:val="0"/>
        <w:autoSpaceDE w:val="0"/>
        <w:autoSpaceDN w:val="0"/>
        <w:adjustRightInd w:val="0"/>
        <w:spacing w:after="0" w:line="240" w:lineRule="auto"/>
        <w:ind w:right="-108"/>
        <w:jc w:val="center"/>
        <w:rPr>
          <w:rFonts w:ascii="Times New Roman" w:eastAsiaTheme="minorEastAsia" w:hAnsi="Times New Roman" w:cs="Times New Roman"/>
          <w:sz w:val="28"/>
          <w:szCs w:val="28"/>
          <w:lang w:eastAsia="ru-RU"/>
        </w:rPr>
      </w:pPr>
    </w:p>
    <w:p w:rsidR="00872A0D" w:rsidRPr="00DC558E" w:rsidRDefault="00872A0D" w:rsidP="00872A0D">
      <w:pPr>
        <w:widowControl w:val="0"/>
        <w:autoSpaceDE w:val="0"/>
        <w:autoSpaceDN w:val="0"/>
        <w:adjustRightInd w:val="0"/>
        <w:spacing w:after="0" w:line="240" w:lineRule="auto"/>
        <w:ind w:right="-108"/>
        <w:jc w:val="center"/>
        <w:rPr>
          <w:rFonts w:ascii="Times New Roman" w:eastAsiaTheme="minorEastAsia" w:hAnsi="Times New Roman" w:cs="Times New Roman"/>
          <w:sz w:val="28"/>
          <w:szCs w:val="28"/>
          <w:lang w:eastAsia="ru-RU"/>
        </w:rPr>
      </w:pPr>
    </w:p>
    <w:tbl>
      <w:tblPr>
        <w:tblW w:w="1144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6799"/>
        <w:gridCol w:w="4643"/>
      </w:tblGrid>
      <w:tr w:rsidR="00872A0D" w:rsidRPr="00DC558E" w:rsidTr="00872A0D">
        <w:trPr>
          <w:trHeight w:val="1715"/>
        </w:trPr>
        <w:tc>
          <w:tcPr>
            <w:tcW w:w="6799" w:type="dxa"/>
          </w:tcPr>
          <w:p w:rsidR="00C376D3" w:rsidRPr="00C376D3" w:rsidRDefault="00872A0D" w:rsidP="00C376D3">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00C376D3" w:rsidRPr="00C376D3">
              <w:rPr>
                <w:rFonts w:ascii="Times New Roman" w:eastAsiaTheme="minorEastAsia" w:hAnsi="Times New Roman" w:cs="Times New Roman"/>
                <w:sz w:val="28"/>
                <w:szCs w:val="28"/>
                <w:lang w:eastAsia="ru-RU"/>
              </w:rPr>
              <w:t>ПРИНЯТО</w:t>
            </w:r>
          </w:p>
          <w:p w:rsidR="00C376D3" w:rsidRPr="00C376D3" w:rsidRDefault="00C376D3" w:rsidP="00C376D3">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C376D3">
              <w:rPr>
                <w:rFonts w:ascii="Times New Roman" w:eastAsiaTheme="minorEastAsia" w:hAnsi="Times New Roman" w:cs="Times New Roman"/>
                <w:sz w:val="28"/>
                <w:szCs w:val="28"/>
                <w:lang w:eastAsia="ru-RU"/>
              </w:rPr>
              <w:t>Педагогическим советом</w:t>
            </w:r>
          </w:p>
          <w:p w:rsidR="00C376D3" w:rsidRDefault="00C376D3" w:rsidP="00C376D3">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w:t>
            </w:r>
            <w:r w:rsidRPr="00C376D3">
              <w:rPr>
                <w:rFonts w:ascii="Times New Roman" w:eastAsiaTheme="minorEastAsia" w:hAnsi="Times New Roman" w:cs="Times New Roman"/>
                <w:sz w:val="28"/>
                <w:szCs w:val="28"/>
                <w:lang w:eastAsia="ru-RU"/>
              </w:rPr>
              <w:t xml:space="preserve">ГБДОУ №109 «Ласточка» г. Грозный </w:t>
            </w:r>
          </w:p>
          <w:p w:rsidR="00872A0D" w:rsidRPr="00DC558E" w:rsidRDefault="00C376D3" w:rsidP="00C376D3">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 П</w:t>
            </w:r>
            <w:r w:rsidRPr="00C376D3">
              <w:rPr>
                <w:rFonts w:ascii="Times New Roman" w:eastAsiaTheme="minorEastAsia" w:hAnsi="Times New Roman" w:cs="Times New Roman"/>
                <w:sz w:val="28"/>
                <w:szCs w:val="28"/>
                <w:lang w:eastAsia="ru-RU"/>
              </w:rPr>
              <w:t>ротокол от 29.02.2024г. № 3</w:t>
            </w:r>
          </w:p>
        </w:tc>
        <w:tc>
          <w:tcPr>
            <w:tcW w:w="4643" w:type="dxa"/>
          </w:tcPr>
          <w:p w:rsidR="00872A0D" w:rsidRDefault="00872A0D" w:rsidP="00892245">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sidRPr="00E74592">
              <w:rPr>
                <w:rFonts w:ascii="Times New Roman" w:eastAsiaTheme="minorEastAsia" w:hAnsi="Times New Roman" w:cs="Times New Roman"/>
                <w:sz w:val="28"/>
                <w:szCs w:val="28"/>
                <w:lang w:eastAsia="ru-RU"/>
              </w:rPr>
              <w:t>УТВЕРЖДЕНО</w:t>
            </w:r>
          </w:p>
          <w:p w:rsidR="00872A0D" w:rsidRDefault="00872A0D" w:rsidP="00892245">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w:t>
            </w:r>
            <w:r w:rsidRPr="00E74592">
              <w:rPr>
                <w:rFonts w:ascii="Times New Roman" w:eastAsiaTheme="minorEastAsia" w:hAnsi="Times New Roman" w:cs="Times New Roman"/>
                <w:sz w:val="28"/>
                <w:szCs w:val="28"/>
                <w:lang w:eastAsia="ru-RU"/>
              </w:rPr>
              <w:t xml:space="preserve">риказом </w:t>
            </w:r>
            <w:r w:rsidR="005572BB">
              <w:rPr>
                <w:rFonts w:ascii="Times New Roman" w:eastAsiaTheme="minorEastAsia" w:hAnsi="Times New Roman" w:cs="Times New Roman"/>
                <w:sz w:val="28"/>
                <w:szCs w:val="28"/>
                <w:lang w:eastAsia="ru-RU"/>
              </w:rPr>
              <w:t>ГБДОУ №109</w:t>
            </w:r>
            <w:r>
              <w:rPr>
                <w:rFonts w:ascii="Times New Roman" w:eastAsiaTheme="minorEastAsia" w:hAnsi="Times New Roman" w:cs="Times New Roman"/>
                <w:sz w:val="28"/>
                <w:szCs w:val="28"/>
                <w:lang w:eastAsia="ru-RU"/>
              </w:rPr>
              <w:t xml:space="preserve"> </w:t>
            </w:r>
          </w:p>
          <w:p w:rsidR="00872A0D" w:rsidRDefault="005572BB" w:rsidP="00892245">
            <w:pPr>
              <w:widowControl w:val="0"/>
              <w:autoSpaceDE w:val="0"/>
              <w:autoSpaceDN w:val="0"/>
              <w:adjustRightInd w:val="0"/>
              <w:spacing w:after="0" w:line="240" w:lineRule="auto"/>
              <w:ind w:right="-108"/>
              <w:rPr>
                <w:rFonts w:ascii="Times New Roman" w:hAnsi="Times New Roman" w:cs="Times New Roman"/>
                <w:sz w:val="28"/>
                <w:szCs w:val="28"/>
              </w:rPr>
            </w:pPr>
            <w:r>
              <w:rPr>
                <w:rFonts w:ascii="Times New Roman" w:hAnsi="Times New Roman" w:cs="Times New Roman"/>
                <w:sz w:val="28"/>
                <w:szCs w:val="28"/>
              </w:rPr>
              <w:t>«Ласточка</w:t>
            </w:r>
            <w:r w:rsidR="00C76E27">
              <w:rPr>
                <w:rFonts w:ascii="Times New Roman" w:hAnsi="Times New Roman" w:cs="Times New Roman"/>
                <w:sz w:val="28"/>
                <w:szCs w:val="28"/>
              </w:rPr>
              <w:t>» г. Грозный</w:t>
            </w:r>
          </w:p>
          <w:p w:rsidR="00872A0D" w:rsidRPr="00DC558E" w:rsidRDefault="00872A0D" w:rsidP="00872A0D">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sidRPr="00E74592">
              <w:rPr>
                <w:rFonts w:ascii="Times New Roman" w:eastAsiaTheme="minorEastAsia" w:hAnsi="Times New Roman" w:cs="Times New Roman"/>
                <w:sz w:val="28"/>
                <w:szCs w:val="28"/>
                <w:lang w:eastAsia="ru-RU"/>
              </w:rPr>
              <w:t xml:space="preserve">от </w:t>
            </w:r>
            <w:r w:rsidR="00C76E27">
              <w:rPr>
                <w:rFonts w:ascii="Times New Roman" w:eastAsiaTheme="minorEastAsia" w:hAnsi="Times New Roman" w:cs="Times New Roman"/>
                <w:sz w:val="28"/>
                <w:szCs w:val="28"/>
                <w:lang w:eastAsia="ru-RU"/>
              </w:rPr>
              <w:t>01.03.2024 г.</w:t>
            </w:r>
            <w:r>
              <w:rPr>
                <w:rFonts w:ascii="Times New Roman" w:eastAsiaTheme="minorEastAsia" w:hAnsi="Times New Roman" w:cs="Times New Roman"/>
                <w:sz w:val="28"/>
                <w:szCs w:val="28"/>
                <w:lang w:eastAsia="ru-RU"/>
              </w:rPr>
              <w:t xml:space="preserve"> </w:t>
            </w:r>
            <w:r w:rsidRPr="00E74592">
              <w:rPr>
                <w:rFonts w:ascii="Times New Roman" w:eastAsiaTheme="minorEastAsia" w:hAnsi="Times New Roman" w:cs="Times New Roman"/>
                <w:sz w:val="28"/>
                <w:szCs w:val="28"/>
                <w:lang w:eastAsia="ru-RU"/>
              </w:rPr>
              <w:t xml:space="preserve">№ </w:t>
            </w:r>
            <w:r w:rsidR="00C76E27">
              <w:rPr>
                <w:rFonts w:ascii="Times New Roman" w:eastAsiaTheme="minorEastAsia" w:hAnsi="Times New Roman" w:cs="Times New Roman"/>
                <w:sz w:val="28"/>
                <w:szCs w:val="28"/>
                <w:lang w:eastAsia="ru-RU"/>
              </w:rPr>
              <w:t>14/</w:t>
            </w:r>
            <w:r>
              <w:rPr>
                <w:rFonts w:ascii="Times New Roman" w:eastAsiaTheme="minorEastAsia" w:hAnsi="Times New Roman" w:cs="Times New Roman"/>
                <w:sz w:val="28"/>
                <w:szCs w:val="28"/>
                <w:lang w:eastAsia="ru-RU"/>
              </w:rPr>
              <w:t>од</w:t>
            </w:r>
          </w:p>
        </w:tc>
      </w:tr>
    </w:tbl>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3079A0" w:rsidRDefault="003079A0" w:rsidP="007E67D1">
      <w:pPr>
        <w:spacing w:after="0" w:line="240" w:lineRule="auto"/>
        <w:jc w:val="both"/>
        <w:outlineLvl w:val="1"/>
        <w:rPr>
          <w:rFonts w:ascii="Times New Roman" w:eastAsia="Times New Roman" w:hAnsi="Times New Roman" w:cs="Times New Roman"/>
          <w:color w:val="2E2E2E"/>
          <w:sz w:val="28"/>
          <w:szCs w:val="28"/>
          <w:lang w:eastAsia="ru-RU"/>
        </w:rPr>
      </w:pPr>
    </w:p>
    <w:p w:rsidR="003079A0" w:rsidRDefault="003079A0" w:rsidP="007E67D1">
      <w:pPr>
        <w:spacing w:after="0" w:line="240" w:lineRule="auto"/>
        <w:jc w:val="both"/>
        <w:outlineLvl w:val="1"/>
        <w:rPr>
          <w:rFonts w:ascii="Times New Roman" w:eastAsia="Times New Roman" w:hAnsi="Times New Roman" w:cs="Times New Roman"/>
          <w:color w:val="2E2E2E"/>
          <w:sz w:val="28"/>
          <w:szCs w:val="28"/>
          <w:lang w:eastAsia="ru-RU"/>
        </w:rPr>
      </w:pPr>
    </w:p>
    <w:p w:rsidR="00B25196" w:rsidRDefault="00B25196" w:rsidP="007E67D1">
      <w:pPr>
        <w:spacing w:after="0" w:line="240" w:lineRule="auto"/>
        <w:jc w:val="both"/>
        <w:outlineLvl w:val="1"/>
        <w:rPr>
          <w:rFonts w:ascii="Times New Roman" w:eastAsia="Times New Roman" w:hAnsi="Times New Roman" w:cs="Times New Roman"/>
          <w:color w:val="2E2E2E"/>
          <w:sz w:val="28"/>
          <w:szCs w:val="28"/>
          <w:lang w:eastAsia="ru-RU"/>
        </w:rPr>
      </w:pPr>
    </w:p>
    <w:p w:rsidR="00B25196" w:rsidRDefault="00B25196" w:rsidP="007E67D1">
      <w:pPr>
        <w:spacing w:after="0" w:line="240" w:lineRule="auto"/>
        <w:jc w:val="both"/>
        <w:outlineLvl w:val="1"/>
        <w:rPr>
          <w:rFonts w:ascii="Times New Roman" w:eastAsia="Times New Roman" w:hAnsi="Times New Roman" w:cs="Times New Roman"/>
          <w:color w:val="2E2E2E"/>
          <w:sz w:val="28"/>
          <w:szCs w:val="28"/>
          <w:lang w:eastAsia="ru-RU"/>
        </w:rPr>
      </w:pPr>
    </w:p>
    <w:p w:rsidR="003079A0" w:rsidRDefault="003079A0"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Pr="00C83DB6" w:rsidRDefault="00872A0D" w:rsidP="00872A0D">
      <w:pPr>
        <w:widowControl w:val="0"/>
        <w:autoSpaceDE w:val="0"/>
        <w:autoSpaceDN w:val="0"/>
        <w:adjustRightInd w:val="0"/>
        <w:spacing w:after="0" w:line="240" w:lineRule="auto"/>
        <w:jc w:val="center"/>
        <w:rPr>
          <w:rFonts w:ascii="Times New Roman" w:eastAsiaTheme="minorEastAsia" w:hAnsi="Times New Roman" w:cs="Times New Roman"/>
          <w:b/>
          <w:sz w:val="28"/>
          <w:szCs w:val="28"/>
          <w:u w:val="single"/>
          <w:lang w:eastAsia="ru-RU"/>
        </w:rPr>
      </w:pPr>
      <w:r>
        <w:rPr>
          <w:rFonts w:ascii="Times New Roman" w:eastAsiaTheme="minorEastAsia" w:hAnsi="Times New Roman" w:cs="Times New Roman"/>
          <w:b/>
          <w:sz w:val="28"/>
          <w:szCs w:val="28"/>
          <w:lang w:eastAsia="ru-RU"/>
        </w:rPr>
        <w:t>ПОЛОЖЕНИЕ</w:t>
      </w:r>
      <w:r w:rsidR="00C83DB6">
        <w:rPr>
          <w:rFonts w:ascii="Times New Roman" w:eastAsiaTheme="minorEastAsia" w:hAnsi="Times New Roman" w:cs="Times New Roman"/>
          <w:b/>
          <w:sz w:val="28"/>
          <w:szCs w:val="28"/>
          <w:lang w:eastAsia="ru-RU"/>
        </w:rPr>
        <w:t xml:space="preserve"> №</w:t>
      </w:r>
      <w:r w:rsidR="00D35530">
        <w:rPr>
          <w:rFonts w:ascii="Times New Roman" w:eastAsiaTheme="minorEastAsia" w:hAnsi="Times New Roman" w:cs="Times New Roman"/>
          <w:b/>
          <w:sz w:val="28"/>
          <w:szCs w:val="28"/>
          <w:u w:val="single"/>
          <w:lang w:eastAsia="ru-RU"/>
        </w:rPr>
        <w:t>_91</w:t>
      </w:r>
    </w:p>
    <w:p w:rsidR="00D14546" w:rsidRDefault="00D14546" w:rsidP="00334638">
      <w:pPr>
        <w:pStyle w:val="20"/>
        <w:shd w:val="clear" w:color="auto" w:fill="auto"/>
        <w:tabs>
          <w:tab w:val="left" w:pos="466"/>
        </w:tabs>
        <w:spacing w:before="0" w:line="240" w:lineRule="auto"/>
        <w:ind w:right="54" w:firstLine="0"/>
        <w:jc w:val="center"/>
        <w:rPr>
          <w:rFonts w:eastAsiaTheme="minorEastAsia"/>
          <w:b/>
          <w:sz w:val="28"/>
          <w:szCs w:val="28"/>
          <w:lang w:eastAsia="ru-RU"/>
        </w:rPr>
      </w:pPr>
      <w:r w:rsidRPr="00D14546">
        <w:rPr>
          <w:rFonts w:eastAsiaTheme="minorEastAsia"/>
          <w:b/>
          <w:sz w:val="28"/>
          <w:szCs w:val="28"/>
          <w:lang w:eastAsia="ru-RU"/>
        </w:rPr>
        <w:t>о группе кратковременного пребывания</w:t>
      </w:r>
    </w:p>
    <w:p w:rsidR="00334638" w:rsidRPr="00334638" w:rsidRDefault="00F828F5" w:rsidP="00334638">
      <w:pPr>
        <w:pStyle w:val="20"/>
        <w:shd w:val="clear" w:color="auto" w:fill="auto"/>
        <w:tabs>
          <w:tab w:val="left" w:pos="466"/>
        </w:tabs>
        <w:spacing w:before="0" w:line="240" w:lineRule="auto"/>
        <w:ind w:right="54" w:firstLine="0"/>
        <w:jc w:val="center"/>
        <w:rPr>
          <w:b/>
          <w:sz w:val="28"/>
          <w:szCs w:val="28"/>
          <w:lang w:eastAsia="x-none"/>
        </w:rPr>
      </w:pPr>
      <w:r>
        <w:rPr>
          <w:b/>
          <w:sz w:val="28"/>
          <w:szCs w:val="28"/>
          <w:lang w:eastAsia="x-none"/>
        </w:rPr>
        <w:t xml:space="preserve">в </w:t>
      </w:r>
      <w:r w:rsidR="00334638" w:rsidRPr="00334638">
        <w:rPr>
          <w:b/>
          <w:sz w:val="28"/>
          <w:szCs w:val="28"/>
          <w:lang w:eastAsia="x-none"/>
        </w:rPr>
        <w:t>ГБДОУ № 109 «Ласточка» г. Грозный</w:t>
      </w:r>
    </w:p>
    <w:p w:rsidR="00872A0D" w:rsidRDefault="00872A0D" w:rsidP="00872A0D">
      <w:pPr>
        <w:widowControl w:val="0"/>
        <w:autoSpaceDE w:val="0"/>
        <w:autoSpaceDN w:val="0"/>
        <w:adjustRightInd w:val="0"/>
        <w:spacing w:after="0" w:line="240" w:lineRule="auto"/>
        <w:ind w:right="-108"/>
        <w:jc w:val="center"/>
        <w:rPr>
          <w:rFonts w:ascii="Times New Roman" w:eastAsiaTheme="minorEastAsia" w:hAnsi="Times New Roman" w:cs="Times New Roman"/>
          <w:b/>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431C77" w:rsidRDefault="00431C77"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3079A0" w:rsidRDefault="003079A0" w:rsidP="007E67D1">
      <w:pPr>
        <w:spacing w:after="0" w:line="240" w:lineRule="auto"/>
        <w:jc w:val="both"/>
        <w:outlineLvl w:val="2"/>
        <w:rPr>
          <w:rFonts w:ascii="Times New Roman" w:eastAsia="Times New Roman" w:hAnsi="Times New Roman" w:cs="Times New Roman"/>
          <w:b/>
          <w:bCs/>
          <w:color w:val="2E2E2E"/>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4643"/>
      </w:tblGrid>
      <w:tr w:rsidR="00203438" w:rsidRPr="00DC558E" w:rsidTr="00892245">
        <w:trPr>
          <w:trHeight w:val="1715"/>
        </w:trPr>
        <w:tc>
          <w:tcPr>
            <w:tcW w:w="4643" w:type="dxa"/>
          </w:tcPr>
          <w:p w:rsidR="00203438" w:rsidRPr="00DC558E" w:rsidRDefault="00203438" w:rsidP="00C376D3">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p>
        </w:tc>
      </w:tr>
    </w:tbl>
    <w:p w:rsidR="00872A0D" w:rsidRDefault="00872A0D" w:rsidP="00872A0D">
      <w:pPr>
        <w:widowControl w:val="0"/>
        <w:autoSpaceDE w:val="0"/>
        <w:autoSpaceDN w:val="0"/>
        <w:adjustRightInd w:val="0"/>
        <w:spacing w:after="0" w:line="240" w:lineRule="auto"/>
        <w:ind w:right="-108"/>
        <w:rPr>
          <w:rFonts w:ascii="Times New Roman" w:eastAsiaTheme="minorEastAsia" w:hAnsi="Times New Roman" w:cs="Arial"/>
          <w:b/>
          <w:sz w:val="28"/>
          <w:szCs w:val="28"/>
          <w:lang w:eastAsia="ru-RU"/>
        </w:rPr>
      </w:pPr>
    </w:p>
    <w:p w:rsidR="00431C77" w:rsidRPr="00FB1FEA" w:rsidRDefault="00DB1590" w:rsidP="00C376D3">
      <w:pPr>
        <w:widowControl w:val="0"/>
        <w:autoSpaceDE w:val="0"/>
        <w:autoSpaceDN w:val="0"/>
        <w:adjustRightInd w:val="0"/>
        <w:spacing w:after="0" w:line="240" w:lineRule="auto"/>
        <w:ind w:right="-108"/>
        <w:jc w:val="center"/>
        <w:rPr>
          <w:rFonts w:ascii="Times New Roman" w:eastAsiaTheme="minorEastAsia" w:hAnsi="Times New Roman" w:cs="Arial"/>
          <w:b/>
          <w:sz w:val="28"/>
          <w:szCs w:val="28"/>
          <w:lang w:eastAsia="ru-RU"/>
        </w:rPr>
      </w:pPr>
      <w:r w:rsidRPr="00FB1FEA">
        <w:rPr>
          <w:rFonts w:ascii="Times New Roman" w:hAnsi="Times New Roman" w:cs="Times New Roman"/>
          <w:b/>
          <w:sz w:val="28"/>
          <w:szCs w:val="28"/>
        </w:rPr>
        <w:t xml:space="preserve">г. Грозный </w:t>
      </w:r>
      <w:r w:rsidR="00872A0D" w:rsidRPr="00FB1FEA">
        <w:rPr>
          <w:rFonts w:ascii="Times New Roman" w:eastAsiaTheme="minorEastAsia" w:hAnsi="Times New Roman" w:cs="Arial"/>
          <w:b/>
          <w:sz w:val="28"/>
          <w:szCs w:val="28"/>
          <w:lang w:eastAsia="ru-RU"/>
        </w:rPr>
        <w:t>– 20</w:t>
      </w:r>
      <w:r w:rsidRPr="00FB1FEA">
        <w:rPr>
          <w:rFonts w:ascii="Times New Roman" w:eastAsiaTheme="minorEastAsia" w:hAnsi="Times New Roman" w:cs="Arial"/>
          <w:b/>
          <w:sz w:val="28"/>
          <w:szCs w:val="28"/>
          <w:lang w:eastAsia="ru-RU"/>
        </w:rPr>
        <w:t>24</w:t>
      </w:r>
      <w:r w:rsidR="00872A0D" w:rsidRPr="00FB1FEA">
        <w:rPr>
          <w:rFonts w:ascii="Times New Roman" w:eastAsiaTheme="minorEastAsia" w:hAnsi="Times New Roman" w:cs="Arial"/>
          <w:b/>
          <w:sz w:val="28"/>
          <w:szCs w:val="28"/>
          <w:lang w:eastAsia="ru-RU"/>
        </w:rPr>
        <w:t xml:space="preserve"> г.</w:t>
      </w:r>
    </w:p>
    <w:p w:rsidR="00431C77" w:rsidRPr="00A011A6" w:rsidRDefault="00431C77" w:rsidP="00A011A6">
      <w:pPr>
        <w:pStyle w:val="a4"/>
        <w:numPr>
          <w:ilvl w:val="0"/>
          <w:numId w:val="27"/>
        </w:numPr>
        <w:spacing w:after="0" w:line="240" w:lineRule="auto"/>
        <w:jc w:val="center"/>
        <w:rPr>
          <w:rFonts w:ascii="Times New Roman" w:eastAsiaTheme="minorEastAsia" w:hAnsi="Times New Roman" w:cs="Arial"/>
          <w:b/>
          <w:bCs/>
          <w:sz w:val="20"/>
          <w:szCs w:val="20"/>
          <w:lang w:eastAsia="ru-RU"/>
        </w:rPr>
      </w:pPr>
      <w:r w:rsidRPr="00A011A6">
        <w:rPr>
          <w:rFonts w:ascii="Times New Roman" w:eastAsiaTheme="minorEastAsia" w:hAnsi="Times New Roman" w:cs="Arial"/>
          <w:b/>
          <w:bCs/>
          <w:sz w:val="28"/>
          <w:szCs w:val="28"/>
          <w:lang w:eastAsia="ru-RU"/>
        </w:rPr>
        <w:lastRenderedPageBreak/>
        <w:t>Общие положения</w:t>
      </w:r>
    </w:p>
    <w:p w:rsidR="00A011A6" w:rsidRPr="00A011A6" w:rsidRDefault="00A011A6" w:rsidP="00A011A6">
      <w:pPr>
        <w:pStyle w:val="a4"/>
        <w:spacing w:after="0" w:line="240" w:lineRule="auto"/>
        <w:rPr>
          <w:rFonts w:ascii="Times New Roman" w:eastAsiaTheme="minorEastAsia" w:hAnsi="Times New Roman" w:cs="Arial"/>
          <w:b/>
          <w:bCs/>
          <w:sz w:val="20"/>
          <w:szCs w:val="20"/>
          <w:lang w:eastAsia="ru-RU"/>
        </w:rPr>
      </w:pPr>
    </w:p>
    <w:p w:rsidR="004C74D9" w:rsidRDefault="00431C77" w:rsidP="006B0A83">
      <w:pPr>
        <w:spacing w:after="0" w:line="240" w:lineRule="auto"/>
        <w:jc w:val="both"/>
        <w:rPr>
          <w:rFonts w:ascii="Times New Roman" w:eastAsiaTheme="minorEastAsia" w:hAnsi="Times New Roman" w:cs="Arial"/>
          <w:sz w:val="28"/>
          <w:szCs w:val="28"/>
          <w:lang w:eastAsia="ru-RU"/>
        </w:rPr>
      </w:pPr>
      <w:r w:rsidRPr="00431C77">
        <w:rPr>
          <w:rFonts w:ascii="Times New Roman" w:eastAsiaTheme="minorEastAsia" w:hAnsi="Times New Roman" w:cs="Arial"/>
          <w:sz w:val="28"/>
          <w:szCs w:val="28"/>
          <w:lang w:eastAsia="ru-RU"/>
        </w:rPr>
        <w:t>1.1. Настоящее </w:t>
      </w:r>
      <w:r w:rsidR="006B0A83" w:rsidRPr="006B0A83">
        <w:rPr>
          <w:rFonts w:ascii="Times New Roman" w:eastAsiaTheme="minorEastAsia" w:hAnsi="Times New Roman" w:cs="Arial"/>
          <w:b/>
          <w:bCs/>
          <w:sz w:val="28"/>
          <w:szCs w:val="28"/>
          <w:lang w:eastAsia="ru-RU"/>
        </w:rPr>
        <w:t>Положение о группе кратковременного пребывания</w:t>
      </w:r>
      <w:r w:rsidR="00203438">
        <w:rPr>
          <w:rFonts w:ascii="Times New Roman" w:eastAsiaTheme="minorEastAsia" w:hAnsi="Times New Roman" w:cs="Arial"/>
          <w:b/>
          <w:bCs/>
          <w:sz w:val="28"/>
          <w:szCs w:val="28"/>
          <w:lang w:eastAsia="ru-RU"/>
        </w:rPr>
        <w:t xml:space="preserve"> </w:t>
      </w:r>
      <w:r w:rsidR="001E3F89">
        <w:rPr>
          <w:rFonts w:ascii="Times New Roman" w:eastAsiaTheme="minorEastAsia" w:hAnsi="Times New Roman" w:cs="Arial"/>
          <w:b/>
          <w:bCs/>
          <w:sz w:val="28"/>
          <w:szCs w:val="28"/>
          <w:lang w:eastAsia="ru-RU"/>
        </w:rPr>
        <w:t xml:space="preserve"> </w:t>
      </w:r>
      <w:r w:rsidR="00F828F5">
        <w:rPr>
          <w:rFonts w:ascii="Times New Roman" w:eastAsiaTheme="minorEastAsia" w:hAnsi="Times New Roman" w:cs="Arial"/>
          <w:b/>
          <w:bCs/>
          <w:sz w:val="28"/>
          <w:szCs w:val="28"/>
          <w:lang w:eastAsia="ru-RU"/>
        </w:rPr>
        <w:t xml:space="preserve">в </w:t>
      </w:r>
      <w:r w:rsidR="00F828F5">
        <w:rPr>
          <w:rFonts w:ascii="Times New Roman" w:eastAsia="Times New Roman" w:hAnsi="Times New Roman" w:cs="Times New Roman"/>
          <w:b/>
          <w:bCs/>
          <w:color w:val="2E2E2E"/>
          <w:sz w:val="28"/>
          <w:szCs w:val="28"/>
          <w:lang w:eastAsia="ru-RU"/>
        </w:rPr>
        <w:t>Государственном</w:t>
      </w:r>
      <w:r w:rsidR="00203438">
        <w:rPr>
          <w:rFonts w:ascii="Times New Roman" w:eastAsia="Times New Roman" w:hAnsi="Times New Roman" w:cs="Times New Roman"/>
          <w:b/>
          <w:bCs/>
          <w:color w:val="2E2E2E"/>
          <w:sz w:val="28"/>
          <w:szCs w:val="28"/>
          <w:lang w:eastAsia="ru-RU"/>
        </w:rPr>
        <w:t xml:space="preserve"> </w:t>
      </w:r>
      <w:r w:rsidR="00F828F5">
        <w:rPr>
          <w:rFonts w:ascii="Times New Roman" w:eastAsia="Times New Roman" w:hAnsi="Times New Roman" w:cs="Times New Roman"/>
          <w:b/>
          <w:bCs/>
          <w:color w:val="2E2E2E"/>
          <w:sz w:val="28"/>
          <w:szCs w:val="28"/>
          <w:lang w:eastAsia="ru-RU"/>
        </w:rPr>
        <w:t>бюджетном</w:t>
      </w:r>
      <w:r w:rsidR="001E3F89" w:rsidRPr="001E3F89">
        <w:rPr>
          <w:rFonts w:ascii="Times New Roman" w:eastAsia="Times New Roman" w:hAnsi="Times New Roman" w:cs="Times New Roman"/>
          <w:b/>
          <w:bCs/>
          <w:color w:val="2E2E2E"/>
          <w:sz w:val="28"/>
          <w:szCs w:val="28"/>
          <w:lang w:eastAsia="ru-RU"/>
        </w:rPr>
        <w:t xml:space="preserve"> до</w:t>
      </w:r>
      <w:r w:rsidR="00F828F5">
        <w:rPr>
          <w:rFonts w:ascii="Times New Roman" w:eastAsia="Times New Roman" w:hAnsi="Times New Roman" w:cs="Times New Roman"/>
          <w:b/>
          <w:bCs/>
          <w:color w:val="2E2E2E"/>
          <w:sz w:val="28"/>
          <w:szCs w:val="28"/>
          <w:lang w:eastAsia="ru-RU"/>
        </w:rPr>
        <w:t>школьном образовательном учреждении</w:t>
      </w:r>
      <w:r w:rsidR="001E3F89" w:rsidRPr="001E3F89">
        <w:rPr>
          <w:rFonts w:ascii="Times New Roman" w:eastAsia="Times New Roman" w:hAnsi="Times New Roman" w:cs="Times New Roman"/>
          <w:b/>
          <w:bCs/>
          <w:color w:val="2E2E2E"/>
          <w:sz w:val="28"/>
          <w:szCs w:val="28"/>
          <w:lang w:eastAsia="ru-RU"/>
        </w:rPr>
        <w:t xml:space="preserve"> «Детский сад № 109 «Ласточка» г. Грозный»</w:t>
      </w:r>
      <w:r w:rsidR="001E3F89">
        <w:rPr>
          <w:rFonts w:ascii="Times New Roman" w:eastAsia="Times New Roman" w:hAnsi="Times New Roman" w:cs="Times New Roman"/>
          <w:b/>
          <w:bCs/>
          <w:color w:val="2E2E2E"/>
          <w:sz w:val="28"/>
          <w:szCs w:val="28"/>
          <w:lang w:eastAsia="ru-RU"/>
        </w:rPr>
        <w:t xml:space="preserve"> </w:t>
      </w:r>
      <w:r w:rsidR="001E3F89" w:rsidRPr="001E3F89">
        <w:rPr>
          <w:rFonts w:ascii="Times New Roman" w:eastAsia="Times New Roman" w:hAnsi="Times New Roman" w:cs="Times New Roman"/>
          <w:bCs/>
          <w:color w:val="2E2E2E"/>
          <w:sz w:val="28"/>
          <w:szCs w:val="28"/>
          <w:lang w:eastAsia="ru-RU"/>
        </w:rPr>
        <w:t>(далее-</w:t>
      </w:r>
      <w:r w:rsidR="001E3F89" w:rsidRPr="001E3F89">
        <w:rPr>
          <w:rFonts w:ascii="Times New Roman" w:eastAsia="Times New Roman" w:hAnsi="Times New Roman" w:cs="Times New Roman"/>
          <w:color w:val="2E2E2E"/>
          <w:sz w:val="28"/>
          <w:szCs w:val="28"/>
          <w:lang w:eastAsia="ru-RU"/>
        </w:rPr>
        <w:t> </w:t>
      </w:r>
      <w:r w:rsidR="000A0DB7">
        <w:rPr>
          <w:rFonts w:ascii="Times New Roman" w:eastAsia="Times New Roman" w:hAnsi="Times New Roman" w:cs="Times New Roman"/>
          <w:color w:val="2E2E2E"/>
          <w:sz w:val="28"/>
          <w:szCs w:val="28"/>
          <w:lang w:eastAsia="ru-RU"/>
        </w:rPr>
        <w:t xml:space="preserve">Положение </w:t>
      </w:r>
      <w:r w:rsidRPr="001E3F89">
        <w:rPr>
          <w:rFonts w:ascii="Times New Roman" w:eastAsiaTheme="minorEastAsia" w:hAnsi="Times New Roman" w:cs="Arial"/>
          <w:bCs/>
          <w:sz w:val="28"/>
          <w:szCs w:val="28"/>
          <w:lang w:eastAsia="ru-RU"/>
        </w:rPr>
        <w:t>ДОУ</w:t>
      </w:r>
      <w:r w:rsidR="001E3F89" w:rsidRPr="001E3F89">
        <w:rPr>
          <w:rFonts w:ascii="Times New Roman" w:eastAsiaTheme="minorEastAsia" w:hAnsi="Times New Roman" w:cs="Arial"/>
          <w:bCs/>
          <w:sz w:val="28"/>
          <w:szCs w:val="28"/>
          <w:lang w:eastAsia="ru-RU"/>
        </w:rPr>
        <w:t>)</w:t>
      </w:r>
      <w:r w:rsidRPr="00431C77">
        <w:rPr>
          <w:rFonts w:ascii="Times New Roman" w:eastAsiaTheme="minorEastAsia" w:hAnsi="Times New Roman" w:cs="Arial"/>
          <w:sz w:val="28"/>
          <w:szCs w:val="28"/>
          <w:lang w:eastAsia="ru-RU"/>
        </w:rPr>
        <w:t> </w:t>
      </w:r>
      <w:r w:rsidR="006B0A83" w:rsidRPr="006B0A83">
        <w:rPr>
          <w:rFonts w:ascii="Times New Roman" w:eastAsiaTheme="minorEastAsia" w:hAnsi="Times New Roman" w:cs="Arial"/>
          <w:sz w:val="28"/>
          <w:szCs w:val="28"/>
          <w:lang w:eastAsia="ru-RU"/>
        </w:rPr>
        <w:t xml:space="preserve">разработано в соответствии с Федеральным Законом № 273-ФЗ от 29.12.2012 года «Об Образовании в Российской Федерации» с изменениями от 19 декабря 2023 года, Постановление главного государственного санитарного врача российской Федерации от 28.09.2020 года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Приказом Министерства просвещения Российской Федерации от 31 июля 2020 года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Уставом дошкольного образовательного учреждения. </w:t>
      </w:r>
    </w:p>
    <w:p w:rsidR="004C74D9" w:rsidRDefault="006B0A83" w:rsidP="006B0A83">
      <w:pPr>
        <w:spacing w:after="0" w:line="240" w:lineRule="auto"/>
        <w:jc w:val="both"/>
        <w:rPr>
          <w:rFonts w:ascii="Times New Roman" w:eastAsiaTheme="minorEastAsia" w:hAnsi="Times New Roman" w:cs="Arial"/>
          <w:sz w:val="28"/>
          <w:szCs w:val="28"/>
          <w:lang w:eastAsia="ru-RU"/>
        </w:rPr>
      </w:pPr>
      <w:r w:rsidRPr="006B0A83">
        <w:rPr>
          <w:rFonts w:ascii="Times New Roman" w:eastAsiaTheme="minorEastAsia" w:hAnsi="Times New Roman" w:cs="Arial"/>
          <w:sz w:val="28"/>
          <w:szCs w:val="28"/>
          <w:lang w:eastAsia="ru-RU"/>
        </w:rPr>
        <w:t xml:space="preserve">1.2. Данное Положение о группе кратковременного пребывания в </w:t>
      </w:r>
      <w:r w:rsidR="004C74D9">
        <w:rPr>
          <w:rFonts w:ascii="Times New Roman" w:eastAsiaTheme="minorEastAsia" w:hAnsi="Times New Roman" w:cs="Arial"/>
          <w:sz w:val="28"/>
          <w:szCs w:val="28"/>
          <w:lang w:eastAsia="ru-RU"/>
        </w:rPr>
        <w:t>ДОУ</w:t>
      </w:r>
      <w:r w:rsidRPr="006B0A83">
        <w:rPr>
          <w:rFonts w:ascii="Times New Roman" w:eastAsiaTheme="minorEastAsia" w:hAnsi="Times New Roman" w:cs="Arial"/>
          <w:sz w:val="28"/>
          <w:szCs w:val="28"/>
          <w:lang w:eastAsia="ru-RU"/>
        </w:rPr>
        <w:t xml:space="preserve"> определяет цель и задачи функционирования данной группы, организацию деятельности групп кратковременного пребывания, их комплектование, регламентирует образовательную деятельность и её участников, их права и обязанности, а также устанавливает финансовое обеспечение функционирования группы кратковременного пребывания в дошкольном образовательном учреждении. </w:t>
      </w:r>
    </w:p>
    <w:p w:rsidR="006B0A83" w:rsidRPr="006B0A83" w:rsidRDefault="006B0A83" w:rsidP="006B0A83">
      <w:pPr>
        <w:spacing w:after="0" w:line="240" w:lineRule="auto"/>
        <w:jc w:val="both"/>
        <w:rPr>
          <w:rFonts w:ascii="Times New Roman" w:eastAsiaTheme="minorEastAsia" w:hAnsi="Times New Roman" w:cs="Arial"/>
          <w:sz w:val="28"/>
          <w:szCs w:val="28"/>
          <w:lang w:eastAsia="ru-RU"/>
        </w:rPr>
      </w:pPr>
      <w:r w:rsidRPr="006B0A83">
        <w:rPr>
          <w:rFonts w:ascii="Times New Roman" w:eastAsiaTheme="minorEastAsia" w:hAnsi="Times New Roman" w:cs="Arial"/>
          <w:sz w:val="28"/>
          <w:szCs w:val="28"/>
          <w:lang w:eastAsia="ru-RU"/>
        </w:rPr>
        <w:t xml:space="preserve">1.3. </w:t>
      </w:r>
      <w:r w:rsidRPr="004C74D9">
        <w:rPr>
          <w:rFonts w:ascii="Times New Roman" w:eastAsiaTheme="minorEastAsia" w:hAnsi="Times New Roman" w:cs="Arial"/>
          <w:sz w:val="28"/>
          <w:szCs w:val="28"/>
          <w:u w:val="single"/>
          <w:lang w:eastAsia="ru-RU"/>
        </w:rPr>
        <w:t>При использовании настоящего Положения в ДОУ руководствуются:</w:t>
      </w:r>
    </w:p>
    <w:p w:rsidR="006B0A83" w:rsidRPr="006B0A83" w:rsidRDefault="004C74D9"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B0A83" w:rsidRPr="006B0A83">
        <w:rPr>
          <w:rFonts w:ascii="Times New Roman" w:eastAsiaTheme="minorEastAsia" w:hAnsi="Times New Roman" w:cs="Arial"/>
          <w:sz w:val="28"/>
          <w:szCs w:val="28"/>
          <w:lang w:eastAsia="ru-RU"/>
        </w:rPr>
        <w:t>Федеральным законом №273-ФЗ « Об образовании в Российской Федерации»;</w:t>
      </w:r>
    </w:p>
    <w:p w:rsidR="006B0A83" w:rsidRPr="006B0A83" w:rsidRDefault="004C74D9"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B0A83" w:rsidRPr="006B0A83">
        <w:rPr>
          <w:rFonts w:ascii="Times New Roman" w:eastAsiaTheme="minorEastAsia" w:hAnsi="Times New Roman" w:cs="Arial"/>
          <w:sz w:val="28"/>
          <w:szCs w:val="28"/>
          <w:lang w:eastAsia="ru-RU"/>
        </w:rPr>
        <w:t>Федеральным законом №124-ФЗ «Об основных гарантиях прав ребенка в Российской Федерации»;</w:t>
      </w:r>
    </w:p>
    <w:p w:rsidR="006B0A83" w:rsidRDefault="004C74D9"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B0A83" w:rsidRPr="006B0A83">
        <w:rPr>
          <w:rFonts w:ascii="Times New Roman" w:eastAsiaTheme="minorEastAsia" w:hAnsi="Times New Roman" w:cs="Arial"/>
          <w:sz w:val="28"/>
          <w:szCs w:val="28"/>
          <w:lang w:eastAsia="ru-RU"/>
        </w:rPr>
        <w:t>Федеральным государственным образовательным стандартом дошкольного образования;</w:t>
      </w:r>
    </w:p>
    <w:p w:rsidR="004C74D9" w:rsidRPr="006B0A83" w:rsidRDefault="004C74D9"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Федеральной основной программой;</w:t>
      </w:r>
    </w:p>
    <w:p w:rsidR="006B0A83" w:rsidRPr="006B0A83" w:rsidRDefault="004C74D9"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B0A83" w:rsidRPr="006B0A83">
        <w:rPr>
          <w:rFonts w:ascii="Times New Roman" w:eastAsiaTheme="minorEastAsia" w:hAnsi="Times New Roman" w:cs="Arial"/>
          <w:sz w:val="28"/>
          <w:szCs w:val="28"/>
          <w:lang w:eastAsia="ru-RU"/>
        </w:rPr>
        <w:t>Конституцией Российской Федерации;</w:t>
      </w:r>
    </w:p>
    <w:p w:rsidR="006B0A83" w:rsidRPr="006B0A83" w:rsidRDefault="004C74D9"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B0A83" w:rsidRPr="006B0A83">
        <w:rPr>
          <w:rFonts w:ascii="Times New Roman" w:eastAsiaTheme="minorEastAsia" w:hAnsi="Times New Roman" w:cs="Arial"/>
          <w:sz w:val="28"/>
          <w:szCs w:val="28"/>
          <w:lang w:eastAsia="ru-RU"/>
        </w:rPr>
        <w:t>Конвенцией о правах ребёнка;</w:t>
      </w:r>
    </w:p>
    <w:p w:rsidR="006B0A83" w:rsidRPr="006B0A83" w:rsidRDefault="004C74D9"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B0A83" w:rsidRPr="006B0A83">
        <w:rPr>
          <w:rFonts w:ascii="Times New Roman" w:eastAsiaTheme="minorEastAsia" w:hAnsi="Times New Roman" w:cs="Arial"/>
          <w:sz w:val="28"/>
          <w:szCs w:val="28"/>
          <w:lang w:eastAsia="ru-RU"/>
        </w:rPr>
        <w:t>Санитарно-эпидемиологическими правилами и нормами;</w:t>
      </w:r>
    </w:p>
    <w:p w:rsidR="006B0A83" w:rsidRPr="006B0A83" w:rsidRDefault="004C74D9"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B0A83" w:rsidRPr="006B0A83">
        <w:rPr>
          <w:rFonts w:ascii="Times New Roman" w:eastAsiaTheme="minorEastAsia" w:hAnsi="Times New Roman" w:cs="Arial"/>
          <w:sz w:val="28"/>
          <w:szCs w:val="28"/>
          <w:lang w:eastAsia="ru-RU"/>
        </w:rPr>
        <w:t>Уставом ДОУ;</w:t>
      </w:r>
    </w:p>
    <w:p w:rsidR="006B0A83" w:rsidRPr="006B0A83" w:rsidRDefault="004C74D9"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B0A83" w:rsidRPr="006B0A83">
        <w:rPr>
          <w:rFonts w:ascii="Times New Roman" w:eastAsiaTheme="minorEastAsia" w:hAnsi="Times New Roman" w:cs="Arial"/>
          <w:sz w:val="28"/>
          <w:szCs w:val="28"/>
          <w:lang w:eastAsia="ru-RU"/>
        </w:rPr>
        <w:t>настоящим Положением.</w:t>
      </w:r>
    </w:p>
    <w:p w:rsidR="004C74D9" w:rsidRDefault="006B0A83" w:rsidP="006B0A83">
      <w:pPr>
        <w:spacing w:after="0" w:line="240" w:lineRule="auto"/>
        <w:jc w:val="both"/>
        <w:rPr>
          <w:rFonts w:ascii="Times New Roman" w:eastAsiaTheme="minorEastAsia" w:hAnsi="Times New Roman" w:cs="Arial"/>
          <w:sz w:val="28"/>
          <w:szCs w:val="28"/>
          <w:lang w:eastAsia="ru-RU"/>
        </w:rPr>
      </w:pPr>
      <w:r w:rsidRPr="006B0A83">
        <w:rPr>
          <w:rFonts w:ascii="Times New Roman" w:eastAsiaTheme="minorEastAsia" w:hAnsi="Times New Roman" w:cs="Arial"/>
          <w:sz w:val="28"/>
          <w:szCs w:val="28"/>
          <w:lang w:eastAsia="ru-RU"/>
        </w:rPr>
        <w:t xml:space="preserve">1.4. Группа кратковременного пребывания (далее – ГКП) в ДОУ обеспечивает реализацию прав ребёнка на получение им качественного образования, на охрану жизни, укрепление здоровья, нормальное физическое и психическое развитие. </w:t>
      </w:r>
    </w:p>
    <w:p w:rsidR="004C74D9" w:rsidRDefault="006B0A83" w:rsidP="006B0A83">
      <w:pPr>
        <w:spacing w:after="0" w:line="240" w:lineRule="auto"/>
        <w:jc w:val="both"/>
        <w:rPr>
          <w:rFonts w:ascii="Times New Roman" w:eastAsiaTheme="minorEastAsia" w:hAnsi="Times New Roman" w:cs="Arial"/>
          <w:sz w:val="28"/>
          <w:szCs w:val="28"/>
          <w:lang w:eastAsia="ru-RU"/>
        </w:rPr>
      </w:pPr>
      <w:r w:rsidRPr="006B0A83">
        <w:rPr>
          <w:rFonts w:ascii="Times New Roman" w:eastAsiaTheme="minorEastAsia" w:hAnsi="Times New Roman" w:cs="Arial"/>
          <w:sz w:val="28"/>
          <w:szCs w:val="28"/>
          <w:lang w:eastAsia="ru-RU"/>
        </w:rPr>
        <w:t xml:space="preserve">1.5. Педагогические работники, осуществляющие образовательную деятельность в группе кратковременного пребывания, проводят работы по подготовке воспитанников к адаптационному периоду в </w:t>
      </w:r>
      <w:r w:rsidR="004C74D9" w:rsidRPr="004C74D9">
        <w:rPr>
          <w:rFonts w:ascii="Times New Roman" w:eastAsiaTheme="minorEastAsia" w:hAnsi="Times New Roman" w:cs="Arial"/>
          <w:sz w:val="28"/>
          <w:szCs w:val="28"/>
          <w:lang w:eastAsia="ru-RU"/>
        </w:rPr>
        <w:t>ДОУ</w:t>
      </w:r>
      <w:r w:rsidRPr="006B0A83">
        <w:rPr>
          <w:rFonts w:ascii="Times New Roman" w:eastAsiaTheme="minorEastAsia" w:hAnsi="Times New Roman" w:cs="Arial"/>
          <w:sz w:val="28"/>
          <w:szCs w:val="28"/>
          <w:lang w:eastAsia="ru-RU"/>
        </w:rPr>
        <w:t xml:space="preserve">. </w:t>
      </w:r>
    </w:p>
    <w:p w:rsidR="006B0A83" w:rsidRPr="004C74D9" w:rsidRDefault="006B0A83" w:rsidP="006B0A83">
      <w:pPr>
        <w:spacing w:after="0" w:line="240" w:lineRule="auto"/>
        <w:jc w:val="both"/>
        <w:rPr>
          <w:rFonts w:ascii="Times New Roman" w:eastAsiaTheme="minorEastAsia" w:hAnsi="Times New Roman" w:cs="Arial"/>
          <w:sz w:val="28"/>
          <w:szCs w:val="28"/>
          <w:u w:val="single"/>
          <w:lang w:eastAsia="ru-RU"/>
        </w:rPr>
      </w:pPr>
      <w:r w:rsidRPr="006B0A83">
        <w:rPr>
          <w:rFonts w:ascii="Times New Roman" w:eastAsiaTheme="minorEastAsia" w:hAnsi="Times New Roman" w:cs="Arial"/>
          <w:sz w:val="28"/>
          <w:szCs w:val="28"/>
          <w:lang w:eastAsia="ru-RU"/>
        </w:rPr>
        <w:t xml:space="preserve">1.6. </w:t>
      </w:r>
      <w:r w:rsidRPr="004C74D9">
        <w:rPr>
          <w:rFonts w:ascii="Times New Roman" w:eastAsiaTheme="minorEastAsia" w:hAnsi="Times New Roman" w:cs="Arial"/>
          <w:sz w:val="28"/>
          <w:szCs w:val="28"/>
          <w:u w:val="single"/>
          <w:lang w:eastAsia="ru-RU"/>
        </w:rPr>
        <w:t>В зависимости от потребностей родителей (законных представителей) детей группы кратковременного пребывания делятся на следующие направления:</w:t>
      </w:r>
    </w:p>
    <w:p w:rsidR="006B0A83" w:rsidRPr="006B0A83" w:rsidRDefault="004C74D9"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B0A83" w:rsidRPr="006B0A83">
        <w:rPr>
          <w:rFonts w:ascii="Times New Roman" w:eastAsiaTheme="minorEastAsia" w:hAnsi="Times New Roman" w:cs="Arial"/>
          <w:sz w:val="28"/>
          <w:szCs w:val="28"/>
          <w:lang w:eastAsia="ru-RU"/>
        </w:rPr>
        <w:t xml:space="preserve">группа кратковременного пребывания детей 3-7 лет в закрепленной группе </w:t>
      </w:r>
      <w:r w:rsidRPr="004C74D9">
        <w:rPr>
          <w:rFonts w:ascii="Times New Roman" w:eastAsiaTheme="minorEastAsia" w:hAnsi="Times New Roman" w:cs="Arial"/>
          <w:sz w:val="28"/>
          <w:szCs w:val="28"/>
          <w:lang w:eastAsia="ru-RU"/>
        </w:rPr>
        <w:t xml:space="preserve">ДОУ </w:t>
      </w:r>
      <w:r w:rsidR="006B0A83" w:rsidRPr="006B0A83">
        <w:rPr>
          <w:rFonts w:ascii="Times New Roman" w:eastAsiaTheme="minorEastAsia" w:hAnsi="Times New Roman" w:cs="Arial"/>
          <w:sz w:val="28"/>
          <w:szCs w:val="28"/>
          <w:lang w:eastAsia="ru-RU"/>
        </w:rPr>
        <w:t>(например, только на время занятий);</w:t>
      </w:r>
    </w:p>
    <w:p w:rsidR="006B0A83" w:rsidRPr="006B0A83" w:rsidRDefault="004C74D9"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B0A83" w:rsidRPr="006B0A83">
        <w:rPr>
          <w:rFonts w:ascii="Times New Roman" w:eastAsiaTheme="minorEastAsia" w:hAnsi="Times New Roman" w:cs="Arial"/>
          <w:sz w:val="28"/>
          <w:szCs w:val="28"/>
          <w:lang w:eastAsia="ru-RU"/>
        </w:rPr>
        <w:t>кратковременное пребывание детей 3-7 лет в специально выделенном групповом помещении (3-4-сменный режим работы группы);</w:t>
      </w:r>
    </w:p>
    <w:p w:rsidR="006B0A83" w:rsidRPr="006B0A83" w:rsidRDefault="004C74D9"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lastRenderedPageBreak/>
        <w:t xml:space="preserve">- </w:t>
      </w:r>
      <w:r w:rsidR="006B0A83" w:rsidRPr="006B0A83">
        <w:rPr>
          <w:rFonts w:ascii="Times New Roman" w:eastAsiaTheme="minorEastAsia" w:hAnsi="Times New Roman" w:cs="Arial"/>
          <w:sz w:val="28"/>
          <w:szCs w:val="28"/>
          <w:lang w:eastAsia="ru-RU"/>
        </w:rPr>
        <w:t>адаптационные группы кратковременного пребывания детей ясельного возраста, которые затем будут посещать данное дошкольное образовательное учреждение (прогулочные группы);</w:t>
      </w:r>
    </w:p>
    <w:p w:rsidR="006B0A83" w:rsidRPr="006B0A83" w:rsidRDefault="004C74D9"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B0A83" w:rsidRPr="006B0A83">
        <w:rPr>
          <w:rFonts w:ascii="Times New Roman" w:eastAsiaTheme="minorEastAsia" w:hAnsi="Times New Roman" w:cs="Arial"/>
          <w:sz w:val="28"/>
          <w:szCs w:val="28"/>
          <w:lang w:eastAsia="ru-RU"/>
        </w:rPr>
        <w:t>семейные группы кратковременного пребывания (для детей 1-3 лет и их родителей (законных представителей) в специально организованных семейных комнатах;</w:t>
      </w:r>
    </w:p>
    <w:p w:rsidR="006B0A83" w:rsidRPr="006B0A83" w:rsidRDefault="004C74D9"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B0A83" w:rsidRPr="006B0A83">
        <w:rPr>
          <w:rFonts w:ascii="Times New Roman" w:eastAsiaTheme="minorEastAsia" w:hAnsi="Times New Roman" w:cs="Arial"/>
          <w:sz w:val="28"/>
          <w:szCs w:val="28"/>
          <w:lang w:eastAsia="ru-RU"/>
        </w:rPr>
        <w:t>группы кратковременного пребывания по обслуживанию детей 2-7 лет специалистами и медицинским персоналом дошкольного образовательного учреждения в кабинетах (коррекционные группы кратковременного пребывания);</w:t>
      </w:r>
    </w:p>
    <w:p w:rsidR="006B0A83" w:rsidRPr="006B0A83" w:rsidRDefault="004C74D9"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B0A83" w:rsidRPr="006B0A83">
        <w:rPr>
          <w:rFonts w:ascii="Times New Roman" w:eastAsiaTheme="minorEastAsia" w:hAnsi="Times New Roman" w:cs="Arial"/>
          <w:sz w:val="28"/>
          <w:szCs w:val="28"/>
          <w:lang w:eastAsia="ru-RU"/>
        </w:rPr>
        <w:t xml:space="preserve">патронажные услуги для детей-инвалидов, которые оказываются на дому, в сочетании с кратковременным пребыванием детей в </w:t>
      </w:r>
      <w:r w:rsidRPr="004C74D9">
        <w:rPr>
          <w:rFonts w:ascii="Times New Roman" w:eastAsiaTheme="minorEastAsia" w:hAnsi="Times New Roman" w:cs="Arial"/>
          <w:sz w:val="28"/>
          <w:szCs w:val="28"/>
          <w:lang w:eastAsia="ru-RU"/>
        </w:rPr>
        <w:t>ДОУ</w:t>
      </w:r>
      <w:r w:rsidR="006B0A83" w:rsidRPr="006B0A83">
        <w:rPr>
          <w:rFonts w:ascii="Times New Roman" w:eastAsiaTheme="minorEastAsia" w:hAnsi="Times New Roman" w:cs="Arial"/>
          <w:sz w:val="28"/>
          <w:szCs w:val="28"/>
          <w:lang w:eastAsia="ru-RU"/>
        </w:rPr>
        <w:t>;</w:t>
      </w:r>
    </w:p>
    <w:p w:rsidR="006B0A83" w:rsidRPr="006B0A83" w:rsidRDefault="004C74D9"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B0A83" w:rsidRPr="006B0A83">
        <w:rPr>
          <w:rFonts w:ascii="Times New Roman" w:eastAsiaTheme="minorEastAsia" w:hAnsi="Times New Roman" w:cs="Arial"/>
          <w:sz w:val="28"/>
          <w:szCs w:val="28"/>
          <w:lang w:eastAsia="ru-RU"/>
        </w:rPr>
        <w:t>группы кратковременного пребывания детей 5-7 лет по подготовке их к школе в вечернее время;</w:t>
      </w:r>
    </w:p>
    <w:p w:rsidR="006B0A83" w:rsidRPr="006B0A83" w:rsidRDefault="004C74D9"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B0A83" w:rsidRPr="006B0A83">
        <w:rPr>
          <w:rFonts w:ascii="Times New Roman" w:eastAsiaTheme="minorEastAsia" w:hAnsi="Times New Roman" w:cs="Arial"/>
          <w:sz w:val="28"/>
          <w:szCs w:val="28"/>
          <w:lang w:eastAsia="ru-RU"/>
        </w:rPr>
        <w:t>группы выходного дня.</w:t>
      </w:r>
    </w:p>
    <w:p w:rsidR="006B0A83" w:rsidRPr="006B0A83" w:rsidRDefault="006B0A83" w:rsidP="006B0A83">
      <w:pPr>
        <w:spacing w:after="0" w:line="240" w:lineRule="auto"/>
        <w:jc w:val="both"/>
        <w:rPr>
          <w:rFonts w:ascii="Times New Roman" w:eastAsiaTheme="minorEastAsia" w:hAnsi="Times New Roman" w:cs="Arial"/>
          <w:sz w:val="28"/>
          <w:szCs w:val="28"/>
          <w:lang w:eastAsia="ru-RU"/>
        </w:rPr>
      </w:pPr>
      <w:r w:rsidRPr="006B0A83">
        <w:rPr>
          <w:rFonts w:ascii="Times New Roman" w:eastAsiaTheme="minorEastAsia" w:hAnsi="Times New Roman" w:cs="Arial"/>
          <w:sz w:val="28"/>
          <w:szCs w:val="28"/>
          <w:lang w:eastAsia="ru-RU"/>
        </w:rPr>
        <w:t>1.7. Родители (законные представители) несовершеннолетнего воспитанника, обеспечивающие получение воспитанником дошкольного образования в группах кратковременного пребывания, имеют право на получение методической, психолого-педагогической, диагностической и консультативной помощи.</w:t>
      </w:r>
    </w:p>
    <w:p w:rsidR="004C74D9" w:rsidRDefault="004C74D9" w:rsidP="006B0A83">
      <w:pPr>
        <w:spacing w:after="0" w:line="240" w:lineRule="auto"/>
        <w:jc w:val="both"/>
        <w:rPr>
          <w:rFonts w:ascii="Times New Roman" w:eastAsiaTheme="minorEastAsia" w:hAnsi="Times New Roman" w:cs="Arial"/>
          <w:sz w:val="16"/>
          <w:szCs w:val="16"/>
          <w:lang w:eastAsia="ru-RU"/>
        </w:rPr>
      </w:pPr>
    </w:p>
    <w:p w:rsidR="004C74D9" w:rsidRPr="00B00C3B" w:rsidRDefault="006B0A83" w:rsidP="00B00C3B">
      <w:pPr>
        <w:pStyle w:val="a4"/>
        <w:numPr>
          <w:ilvl w:val="0"/>
          <w:numId w:val="27"/>
        </w:numPr>
        <w:spacing w:after="0" w:line="240" w:lineRule="auto"/>
        <w:jc w:val="center"/>
        <w:rPr>
          <w:rFonts w:ascii="Times New Roman" w:eastAsiaTheme="minorEastAsia" w:hAnsi="Times New Roman" w:cs="Arial"/>
          <w:b/>
          <w:sz w:val="28"/>
          <w:szCs w:val="28"/>
          <w:lang w:eastAsia="ru-RU"/>
        </w:rPr>
      </w:pPr>
      <w:r w:rsidRPr="004C74D9">
        <w:rPr>
          <w:rFonts w:ascii="Times New Roman" w:eastAsiaTheme="minorEastAsia" w:hAnsi="Times New Roman" w:cs="Arial"/>
          <w:b/>
          <w:sz w:val="28"/>
          <w:szCs w:val="28"/>
          <w:lang w:eastAsia="ru-RU"/>
        </w:rPr>
        <w:t xml:space="preserve">Цель и задачи функционирования </w:t>
      </w:r>
      <w:r w:rsidR="00B00C3B">
        <w:rPr>
          <w:rFonts w:ascii="Times New Roman" w:eastAsiaTheme="minorEastAsia" w:hAnsi="Times New Roman" w:cs="Arial"/>
          <w:b/>
          <w:sz w:val="28"/>
          <w:szCs w:val="28"/>
          <w:lang w:eastAsia="ru-RU"/>
        </w:rPr>
        <w:t>ГКП</w:t>
      </w:r>
    </w:p>
    <w:p w:rsidR="00793BC5" w:rsidRDefault="006B0A83" w:rsidP="006B0A83">
      <w:pPr>
        <w:spacing w:after="0" w:line="240" w:lineRule="auto"/>
        <w:jc w:val="both"/>
        <w:rPr>
          <w:rFonts w:ascii="Times New Roman" w:eastAsiaTheme="minorEastAsia" w:hAnsi="Times New Roman" w:cs="Arial"/>
          <w:sz w:val="28"/>
          <w:szCs w:val="28"/>
          <w:lang w:eastAsia="ru-RU"/>
        </w:rPr>
      </w:pPr>
      <w:r w:rsidRPr="006B0A83">
        <w:rPr>
          <w:rFonts w:ascii="Times New Roman" w:eastAsiaTheme="minorEastAsia" w:hAnsi="Times New Roman" w:cs="Arial"/>
          <w:sz w:val="28"/>
          <w:szCs w:val="28"/>
          <w:lang w:eastAsia="ru-RU"/>
        </w:rPr>
        <w:t xml:space="preserve">2.1. Группы кратковременного пребывания функционируют в дошкольном образовательном учреждении с целью оказания помощи родителям (законным представителям) в вопросах воспитания и обучения детей в возрасте от 2-х месяцев до 7-ми лет, организации присмотра и ухода за ними. </w:t>
      </w:r>
    </w:p>
    <w:p w:rsidR="006B0A83" w:rsidRPr="006B0A83" w:rsidRDefault="006B0A83" w:rsidP="006B0A83">
      <w:pPr>
        <w:spacing w:after="0" w:line="240" w:lineRule="auto"/>
        <w:jc w:val="both"/>
        <w:rPr>
          <w:rFonts w:ascii="Times New Roman" w:eastAsiaTheme="minorEastAsia" w:hAnsi="Times New Roman" w:cs="Arial"/>
          <w:sz w:val="28"/>
          <w:szCs w:val="28"/>
          <w:lang w:eastAsia="ru-RU"/>
        </w:rPr>
      </w:pPr>
      <w:r w:rsidRPr="006B0A83">
        <w:rPr>
          <w:rFonts w:ascii="Times New Roman" w:eastAsiaTheme="minorEastAsia" w:hAnsi="Times New Roman" w:cs="Arial"/>
          <w:sz w:val="28"/>
          <w:szCs w:val="28"/>
          <w:lang w:eastAsia="ru-RU"/>
        </w:rPr>
        <w:t>2.2. Основными задачами функционирования ГКП в ДОУ для детей раннего и дошкольного возраста являются:</w:t>
      </w:r>
    </w:p>
    <w:p w:rsidR="006B0A83" w:rsidRPr="006B0A83" w:rsidRDefault="00793BC5"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B0A83" w:rsidRPr="006B0A83">
        <w:rPr>
          <w:rFonts w:ascii="Times New Roman" w:eastAsiaTheme="minorEastAsia" w:hAnsi="Times New Roman" w:cs="Arial"/>
          <w:sz w:val="28"/>
          <w:szCs w:val="28"/>
          <w:lang w:eastAsia="ru-RU"/>
        </w:rPr>
        <w:t>охрана и укрепление здоровья воспитанников, поступающих в учреждение, реализующего программу дошкольного образования;</w:t>
      </w:r>
    </w:p>
    <w:p w:rsidR="006B0A83" w:rsidRPr="006B0A83" w:rsidRDefault="00793BC5"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B0A83" w:rsidRPr="006B0A83">
        <w:rPr>
          <w:rFonts w:ascii="Times New Roman" w:eastAsiaTheme="minorEastAsia" w:hAnsi="Times New Roman" w:cs="Arial"/>
          <w:sz w:val="28"/>
          <w:szCs w:val="28"/>
          <w:lang w:eastAsia="ru-RU"/>
        </w:rPr>
        <w:t>обеспечение физического, психического, интеллектуального и личностного развития детей, с учётом их индивидуальных особенностей;</w:t>
      </w:r>
    </w:p>
    <w:p w:rsidR="006B0A83" w:rsidRPr="006B0A83" w:rsidRDefault="00793BC5"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B0A83" w:rsidRPr="006B0A83">
        <w:rPr>
          <w:rFonts w:ascii="Times New Roman" w:eastAsiaTheme="minorEastAsia" w:hAnsi="Times New Roman" w:cs="Arial"/>
          <w:sz w:val="28"/>
          <w:szCs w:val="28"/>
          <w:lang w:eastAsia="ru-RU"/>
        </w:rPr>
        <w:t>формирование общей культуры личности детей;</w:t>
      </w:r>
    </w:p>
    <w:p w:rsidR="006B0A83" w:rsidRPr="006B0A83" w:rsidRDefault="00793BC5"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B0A83" w:rsidRPr="006B0A83">
        <w:rPr>
          <w:rFonts w:ascii="Times New Roman" w:eastAsiaTheme="minorEastAsia" w:hAnsi="Times New Roman" w:cs="Arial"/>
          <w:sz w:val="28"/>
          <w:szCs w:val="28"/>
          <w:lang w:eastAsia="ru-RU"/>
        </w:rPr>
        <w:t>обеспечение ранней социализации детей и их адаптации в дошкольном образовательном учреждении;</w:t>
      </w:r>
    </w:p>
    <w:p w:rsidR="006B0A83" w:rsidRPr="006B0A83" w:rsidRDefault="00793BC5"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B0A83" w:rsidRPr="006B0A83">
        <w:rPr>
          <w:rFonts w:ascii="Times New Roman" w:eastAsiaTheme="minorEastAsia" w:hAnsi="Times New Roman" w:cs="Arial"/>
          <w:sz w:val="28"/>
          <w:szCs w:val="28"/>
          <w:lang w:eastAsia="ru-RU"/>
        </w:rPr>
        <w:t>организация совместной деятельности детского сада с родителями (законными представителями) детей для полноценного развития;</w:t>
      </w:r>
    </w:p>
    <w:p w:rsidR="006B0A83" w:rsidRPr="006B0A83" w:rsidRDefault="00793BC5"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B0A83" w:rsidRPr="006B0A83">
        <w:rPr>
          <w:rFonts w:ascii="Times New Roman" w:eastAsiaTheme="minorEastAsia" w:hAnsi="Times New Roman" w:cs="Arial"/>
          <w:sz w:val="28"/>
          <w:szCs w:val="28"/>
          <w:lang w:eastAsia="ru-RU"/>
        </w:rPr>
        <w:t>обеспечение досуговой деятельности ребёнка, организация мероприятий и развлечений, социального общения со сверстниками, педагогическими работниками ДОУ, родителями (законными представителями) и др.;</w:t>
      </w:r>
    </w:p>
    <w:p w:rsidR="00793BC5" w:rsidRPr="006B0A83" w:rsidRDefault="00793BC5"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B0A83" w:rsidRPr="006B0A83">
        <w:rPr>
          <w:rFonts w:ascii="Times New Roman" w:eastAsiaTheme="minorEastAsia" w:hAnsi="Times New Roman" w:cs="Arial"/>
          <w:sz w:val="28"/>
          <w:szCs w:val="28"/>
          <w:lang w:eastAsia="ru-RU"/>
        </w:rPr>
        <w:t>обеспечение всем детям дошкольного возраста равных стартовых возможностей при поступлении в образовательную организацию.</w:t>
      </w:r>
    </w:p>
    <w:p w:rsidR="00793BC5" w:rsidRDefault="00793BC5" w:rsidP="006B0A83">
      <w:pPr>
        <w:spacing w:after="0" w:line="240" w:lineRule="auto"/>
        <w:jc w:val="both"/>
        <w:rPr>
          <w:rFonts w:ascii="Times New Roman" w:eastAsiaTheme="minorEastAsia" w:hAnsi="Times New Roman" w:cs="Arial"/>
          <w:sz w:val="16"/>
          <w:szCs w:val="16"/>
          <w:lang w:eastAsia="ru-RU"/>
        </w:rPr>
      </w:pPr>
    </w:p>
    <w:p w:rsidR="006B0A83" w:rsidRPr="00793BC5" w:rsidRDefault="006B0A83" w:rsidP="00B00C3B">
      <w:pPr>
        <w:pStyle w:val="a4"/>
        <w:numPr>
          <w:ilvl w:val="0"/>
          <w:numId w:val="27"/>
        </w:numPr>
        <w:spacing w:after="0" w:line="240" w:lineRule="auto"/>
        <w:jc w:val="center"/>
        <w:rPr>
          <w:rFonts w:ascii="Times New Roman" w:eastAsiaTheme="minorEastAsia" w:hAnsi="Times New Roman" w:cs="Arial"/>
          <w:b/>
          <w:sz w:val="28"/>
          <w:szCs w:val="28"/>
          <w:lang w:eastAsia="ru-RU"/>
        </w:rPr>
      </w:pPr>
      <w:r w:rsidRPr="00793BC5">
        <w:rPr>
          <w:rFonts w:ascii="Times New Roman" w:eastAsiaTheme="minorEastAsia" w:hAnsi="Times New Roman" w:cs="Arial"/>
          <w:b/>
          <w:sz w:val="28"/>
          <w:szCs w:val="28"/>
          <w:lang w:eastAsia="ru-RU"/>
        </w:rPr>
        <w:t xml:space="preserve">Организация деятельности </w:t>
      </w:r>
      <w:r w:rsidR="00354FE0">
        <w:rPr>
          <w:rFonts w:ascii="Times New Roman" w:eastAsiaTheme="minorEastAsia" w:hAnsi="Times New Roman" w:cs="Arial"/>
          <w:b/>
          <w:sz w:val="28"/>
          <w:szCs w:val="28"/>
          <w:lang w:eastAsia="ru-RU"/>
        </w:rPr>
        <w:t>Г</w:t>
      </w:r>
      <w:r w:rsidR="00B00C3B">
        <w:rPr>
          <w:rFonts w:ascii="Times New Roman" w:eastAsiaTheme="minorEastAsia" w:hAnsi="Times New Roman" w:cs="Arial"/>
          <w:b/>
          <w:sz w:val="28"/>
          <w:szCs w:val="28"/>
          <w:lang w:eastAsia="ru-RU"/>
        </w:rPr>
        <w:t>К</w:t>
      </w:r>
      <w:r w:rsidR="00354FE0">
        <w:rPr>
          <w:rFonts w:ascii="Times New Roman" w:eastAsiaTheme="minorEastAsia" w:hAnsi="Times New Roman" w:cs="Arial"/>
          <w:b/>
          <w:sz w:val="28"/>
          <w:szCs w:val="28"/>
          <w:lang w:eastAsia="ru-RU"/>
        </w:rPr>
        <w:t>П</w:t>
      </w:r>
    </w:p>
    <w:p w:rsidR="00793BC5" w:rsidRDefault="00793BC5" w:rsidP="006B0A83">
      <w:pPr>
        <w:spacing w:after="0" w:line="240" w:lineRule="auto"/>
        <w:jc w:val="both"/>
        <w:rPr>
          <w:rFonts w:ascii="Times New Roman" w:eastAsiaTheme="minorEastAsia" w:hAnsi="Times New Roman" w:cs="Arial"/>
          <w:sz w:val="16"/>
          <w:szCs w:val="16"/>
          <w:lang w:eastAsia="ru-RU"/>
        </w:rPr>
      </w:pPr>
    </w:p>
    <w:p w:rsidR="00793BC5" w:rsidRDefault="006B0A83" w:rsidP="006B0A83">
      <w:pPr>
        <w:spacing w:after="0" w:line="240" w:lineRule="auto"/>
        <w:jc w:val="both"/>
        <w:rPr>
          <w:rFonts w:ascii="Times New Roman" w:eastAsiaTheme="minorEastAsia" w:hAnsi="Times New Roman" w:cs="Arial"/>
          <w:sz w:val="28"/>
          <w:szCs w:val="28"/>
          <w:lang w:eastAsia="ru-RU"/>
        </w:rPr>
      </w:pPr>
      <w:r w:rsidRPr="006B0A83">
        <w:rPr>
          <w:rFonts w:ascii="Times New Roman" w:eastAsiaTheme="minorEastAsia" w:hAnsi="Times New Roman" w:cs="Arial"/>
          <w:sz w:val="28"/>
          <w:szCs w:val="28"/>
          <w:lang w:eastAsia="ru-RU"/>
        </w:rPr>
        <w:t xml:space="preserve">3.1. Работа группы кратковременного пребывания детей в </w:t>
      </w:r>
      <w:r w:rsidR="00793BC5" w:rsidRPr="00793BC5">
        <w:rPr>
          <w:rFonts w:ascii="Times New Roman" w:eastAsiaTheme="minorEastAsia" w:hAnsi="Times New Roman" w:cs="Arial"/>
          <w:sz w:val="28"/>
          <w:szCs w:val="28"/>
          <w:lang w:eastAsia="ru-RU"/>
        </w:rPr>
        <w:t xml:space="preserve">ДОУ </w:t>
      </w:r>
      <w:r w:rsidRPr="006B0A83">
        <w:rPr>
          <w:rFonts w:ascii="Times New Roman" w:eastAsiaTheme="minorEastAsia" w:hAnsi="Times New Roman" w:cs="Arial"/>
          <w:sz w:val="28"/>
          <w:szCs w:val="28"/>
          <w:lang w:eastAsia="ru-RU"/>
        </w:rPr>
        <w:t xml:space="preserve">начинается с момента подписания заведующим дошкольным образовательным учреждением соответствующего приказа при наличии необходимых санитарно-гигиенических, противоэпидемических условий, соблюдения правил пожарной безопасности в </w:t>
      </w:r>
      <w:r w:rsidR="00793BC5" w:rsidRPr="00793BC5">
        <w:rPr>
          <w:rFonts w:ascii="Times New Roman" w:eastAsiaTheme="minorEastAsia" w:hAnsi="Times New Roman" w:cs="Arial"/>
          <w:sz w:val="28"/>
          <w:szCs w:val="28"/>
          <w:lang w:eastAsia="ru-RU"/>
        </w:rPr>
        <w:lastRenderedPageBreak/>
        <w:t>ДОУ</w:t>
      </w:r>
      <w:r w:rsidRPr="006B0A83">
        <w:rPr>
          <w:rFonts w:ascii="Times New Roman" w:eastAsiaTheme="minorEastAsia" w:hAnsi="Times New Roman" w:cs="Arial"/>
          <w:sz w:val="28"/>
          <w:szCs w:val="28"/>
          <w:lang w:eastAsia="ru-RU"/>
        </w:rPr>
        <w:t xml:space="preserve">, кадрового обеспечения, а также психолого-педагогических требований к системе образовательных учреждений различного вида, определяемых нормативно-правовыми актами Министерства образования Российской Федерации. </w:t>
      </w:r>
    </w:p>
    <w:p w:rsidR="00793BC5" w:rsidRDefault="006B0A83" w:rsidP="006B0A83">
      <w:pPr>
        <w:spacing w:after="0" w:line="240" w:lineRule="auto"/>
        <w:jc w:val="both"/>
        <w:rPr>
          <w:rFonts w:ascii="Times New Roman" w:eastAsiaTheme="minorEastAsia" w:hAnsi="Times New Roman" w:cs="Arial"/>
          <w:sz w:val="28"/>
          <w:szCs w:val="28"/>
          <w:lang w:eastAsia="ru-RU"/>
        </w:rPr>
      </w:pPr>
      <w:r w:rsidRPr="006B0A83">
        <w:rPr>
          <w:rFonts w:ascii="Times New Roman" w:eastAsiaTheme="minorEastAsia" w:hAnsi="Times New Roman" w:cs="Arial"/>
          <w:sz w:val="28"/>
          <w:szCs w:val="28"/>
          <w:lang w:eastAsia="ru-RU"/>
        </w:rPr>
        <w:t xml:space="preserve">3.2. ГКП осуществляет свою деятельность в дошкольном образовательном учреждении с указанием направления и режима работы на основании заявления и договора, заключенным с родителями (законными представителями). </w:t>
      </w:r>
    </w:p>
    <w:p w:rsidR="00793BC5" w:rsidRDefault="006B0A83" w:rsidP="006B0A83">
      <w:pPr>
        <w:spacing w:after="0" w:line="240" w:lineRule="auto"/>
        <w:jc w:val="both"/>
        <w:rPr>
          <w:rFonts w:ascii="Times New Roman" w:eastAsiaTheme="minorEastAsia" w:hAnsi="Times New Roman" w:cs="Arial"/>
          <w:sz w:val="28"/>
          <w:szCs w:val="28"/>
          <w:lang w:eastAsia="ru-RU"/>
        </w:rPr>
      </w:pPr>
      <w:r w:rsidRPr="006B0A83">
        <w:rPr>
          <w:rFonts w:ascii="Times New Roman" w:eastAsiaTheme="minorEastAsia" w:hAnsi="Times New Roman" w:cs="Arial"/>
          <w:sz w:val="28"/>
          <w:szCs w:val="28"/>
          <w:lang w:eastAsia="ru-RU"/>
        </w:rPr>
        <w:t xml:space="preserve">3.3. Деятельность группы кратковременного пребывания организуется по гибкому графику, в зависимости от потребностей родителей (законных представителей). Группы могут функционировать в режиме – до 5 часов в день. </w:t>
      </w:r>
    </w:p>
    <w:p w:rsidR="00793BC5" w:rsidRDefault="006B0A83" w:rsidP="006B0A83">
      <w:pPr>
        <w:spacing w:after="0" w:line="240" w:lineRule="auto"/>
        <w:jc w:val="both"/>
        <w:rPr>
          <w:rFonts w:ascii="Times New Roman" w:eastAsiaTheme="minorEastAsia" w:hAnsi="Times New Roman" w:cs="Arial"/>
          <w:sz w:val="28"/>
          <w:szCs w:val="28"/>
          <w:lang w:eastAsia="ru-RU"/>
        </w:rPr>
      </w:pPr>
      <w:r w:rsidRPr="006B0A83">
        <w:rPr>
          <w:rFonts w:ascii="Times New Roman" w:eastAsiaTheme="minorEastAsia" w:hAnsi="Times New Roman" w:cs="Arial"/>
          <w:sz w:val="28"/>
          <w:szCs w:val="28"/>
          <w:lang w:eastAsia="ru-RU"/>
        </w:rPr>
        <w:t xml:space="preserve">3.4. Группы кратковременного пребывания в ДОУ функционируют в течение учебного года, по мере комплектования. </w:t>
      </w:r>
    </w:p>
    <w:p w:rsidR="00793BC5" w:rsidRDefault="006B0A83" w:rsidP="006B0A83">
      <w:pPr>
        <w:spacing w:after="0" w:line="240" w:lineRule="auto"/>
        <w:jc w:val="both"/>
        <w:rPr>
          <w:rFonts w:ascii="Times New Roman" w:eastAsiaTheme="minorEastAsia" w:hAnsi="Times New Roman" w:cs="Arial"/>
          <w:sz w:val="28"/>
          <w:szCs w:val="28"/>
          <w:lang w:eastAsia="ru-RU"/>
        </w:rPr>
      </w:pPr>
      <w:r w:rsidRPr="006B0A83">
        <w:rPr>
          <w:rFonts w:ascii="Times New Roman" w:eastAsiaTheme="minorEastAsia" w:hAnsi="Times New Roman" w:cs="Arial"/>
          <w:sz w:val="28"/>
          <w:szCs w:val="28"/>
          <w:lang w:eastAsia="ru-RU"/>
        </w:rPr>
        <w:t xml:space="preserve">3.5. Образовательные программы дошкольного образования реализуются в группах, функционирующих в режиме не менее 3 часов в день. </w:t>
      </w:r>
    </w:p>
    <w:p w:rsidR="006B0A83" w:rsidRPr="006B0A83" w:rsidRDefault="006B0A83" w:rsidP="006B0A83">
      <w:pPr>
        <w:spacing w:after="0" w:line="240" w:lineRule="auto"/>
        <w:jc w:val="both"/>
        <w:rPr>
          <w:rFonts w:ascii="Times New Roman" w:eastAsiaTheme="minorEastAsia" w:hAnsi="Times New Roman" w:cs="Arial"/>
          <w:sz w:val="28"/>
          <w:szCs w:val="28"/>
          <w:lang w:eastAsia="ru-RU"/>
        </w:rPr>
      </w:pPr>
      <w:r w:rsidRPr="006B0A83">
        <w:rPr>
          <w:rFonts w:ascii="Times New Roman" w:eastAsiaTheme="minorEastAsia" w:hAnsi="Times New Roman" w:cs="Arial"/>
          <w:sz w:val="28"/>
          <w:szCs w:val="28"/>
          <w:lang w:eastAsia="ru-RU"/>
        </w:rPr>
        <w:t>3.6. Для организации питания группы кратковременного пребывания дошкольным образовательным учреждением должны быть соблюдены следующие требования:</w:t>
      </w:r>
    </w:p>
    <w:p w:rsidR="006B0A83" w:rsidRPr="006B0A83" w:rsidRDefault="00793BC5"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B0A83" w:rsidRPr="006B0A83">
        <w:rPr>
          <w:rFonts w:ascii="Times New Roman" w:eastAsiaTheme="minorEastAsia" w:hAnsi="Times New Roman" w:cs="Arial"/>
          <w:sz w:val="28"/>
          <w:szCs w:val="28"/>
          <w:lang w:eastAsia="ru-RU"/>
        </w:rPr>
        <w:t>наличие места для раздевания с условиями хранения верхней одежды и обуви детей (шкафчики или вешалки);</w:t>
      </w:r>
    </w:p>
    <w:p w:rsidR="006B0A83" w:rsidRPr="006B0A83" w:rsidRDefault="00793BC5"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B0A83" w:rsidRPr="006B0A83">
        <w:rPr>
          <w:rFonts w:ascii="Times New Roman" w:eastAsiaTheme="minorEastAsia" w:hAnsi="Times New Roman" w:cs="Arial"/>
          <w:sz w:val="28"/>
          <w:szCs w:val="28"/>
          <w:lang w:eastAsia="ru-RU"/>
        </w:rPr>
        <w:t>групповая комната, физкультурный зал, музыкальный зал или комната для проведения образовательной деятельности для детей;</w:t>
      </w:r>
    </w:p>
    <w:p w:rsidR="006B0A83" w:rsidRPr="006B0A83" w:rsidRDefault="00793BC5"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B0A83" w:rsidRPr="006B0A83">
        <w:rPr>
          <w:rFonts w:ascii="Times New Roman" w:eastAsiaTheme="minorEastAsia" w:hAnsi="Times New Roman" w:cs="Arial"/>
          <w:sz w:val="28"/>
          <w:szCs w:val="28"/>
          <w:lang w:eastAsia="ru-RU"/>
        </w:rPr>
        <w:t>туалетная комната (с умывальной) для воспитанников;</w:t>
      </w:r>
    </w:p>
    <w:p w:rsidR="006B0A83" w:rsidRPr="006B0A83" w:rsidRDefault="00793BC5"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B0A83" w:rsidRPr="006B0A83">
        <w:rPr>
          <w:rFonts w:ascii="Times New Roman" w:eastAsiaTheme="minorEastAsia" w:hAnsi="Times New Roman" w:cs="Arial"/>
          <w:sz w:val="28"/>
          <w:szCs w:val="28"/>
          <w:lang w:eastAsia="ru-RU"/>
        </w:rPr>
        <w:t>туалетная комната (с умывальной) для персонала.</w:t>
      </w:r>
    </w:p>
    <w:p w:rsidR="00793BC5" w:rsidRDefault="006B0A83" w:rsidP="006B0A83">
      <w:pPr>
        <w:spacing w:after="0" w:line="240" w:lineRule="auto"/>
        <w:jc w:val="both"/>
        <w:rPr>
          <w:rFonts w:ascii="Times New Roman" w:eastAsiaTheme="minorEastAsia" w:hAnsi="Times New Roman" w:cs="Arial"/>
          <w:sz w:val="28"/>
          <w:szCs w:val="28"/>
          <w:lang w:eastAsia="ru-RU"/>
        </w:rPr>
      </w:pPr>
      <w:r w:rsidRPr="006B0A83">
        <w:rPr>
          <w:rFonts w:ascii="Times New Roman" w:eastAsiaTheme="minorEastAsia" w:hAnsi="Times New Roman" w:cs="Arial"/>
          <w:sz w:val="28"/>
          <w:szCs w:val="28"/>
          <w:lang w:eastAsia="ru-RU"/>
        </w:rPr>
        <w:t xml:space="preserve">Возможно совмещение в одном туалетном помещении туалета для детей и персонала с оборудованием их персональными горшками для каждого ребенка, а для детей в возрасте 5-7 лет - персональными сидениями на унитаз. </w:t>
      </w:r>
    </w:p>
    <w:p w:rsidR="006B0A83" w:rsidRPr="006B0A83" w:rsidRDefault="006B0A83" w:rsidP="006B0A83">
      <w:pPr>
        <w:spacing w:after="0" w:line="240" w:lineRule="auto"/>
        <w:jc w:val="both"/>
        <w:rPr>
          <w:rFonts w:ascii="Times New Roman" w:eastAsiaTheme="minorEastAsia" w:hAnsi="Times New Roman" w:cs="Arial"/>
          <w:sz w:val="28"/>
          <w:szCs w:val="28"/>
          <w:lang w:eastAsia="ru-RU"/>
        </w:rPr>
      </w:pPr>
      <w:r w:rsidRPr="006B0A83">
        <w:rPr>
          <w:rFonts w:ascii="Times New Roman" w:eastAsiaTheme="minorEastAsia" w:hAnsi="Times New Roman" w:cs="Arial"/>
          <w:sz w:val="28"/>
          <w:szCs w:val="28"/>
          <w:lang w:eastAsia="ru-RU"/>
        </w:rPr>
        <w:t>3.7. Режим и кратность питания детей в группе кратковременного пребывания регулируется договором с родителями (законными представителями):</w:t>
      </w:r>
    </w:p>
    <w:p w:rsidR="006B0A83" w:rsidRPr="006B0A83" w:rsidRDefault="00793BC5"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B0A83" w:rsidRPr="006B0A83">
        <w:rPr>
          <w:rFonts w:ascii="Times New Roman" w:eastAsiaTheme="minorEastAsia" w:hAnsi="Times New Roman" w:cs="Arial"/>
          <w:sz w:val="28"/>
          <w:szCs w:val="28"/>
          <w:lang w:eastAsia="ru-RU"/>
        </w:rPr>
        <w:t>до 3 часов - без питания;</w:t>
      </w:r>
    </w:p>
    <w:p w:rsidR="006B0A83" w:rsidRPr="006B0A83" w:rsidRDefault="00793BC5"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B0A83" w:rsidRPr="006B0A83">
        <w:rPr>
          <w:rFonts w:ascii="Times New Roman" w:eastAsiaTheme="minorEastAsia" w:hAnsi="Times New Roman" w:cs="Arial"/>
          <w:sz w:val="28"/>
          <w:szCs w:val="28"/>
          <w:lang w:eastAsia="ru-RU"/>
        </w:rPr>
        <w:t xml:space="preserve">от 3 до 5 часов с одноразовым питанием (завтрак, обед или полдник) по меню и денежным нормам питания для дошкольных образовательных учреждений (по специальному меню, утвержденному в </w:t>
      </w:r>
      <w:proofErr w:type="spellStart"/>
      <w:r w:rsidR="006B0A83" w:rsidRPr="006B0A83">
        <w:rPr>
          <w:rFonts w:ascii="Times New Roman" w:eastAsiaTheme="minorEastAsia" w:hAnsi="Times New Roman" w:cs="Arial"/>
          <w:sz w:val="28"/>
          <w:szCs w:val="28"/>
          <w:lang w:eastAsia="ru-RU"/>
        </w:rPr>
        <w:t>Роспотребнадзоре</w:t>
      </w:r>
      <w:proofErr w:type="spellEnd"/>
      <w:r w:rsidR="006B0A83" w:rsidRPr="006B0A83">
        <w:rPr>
          <w:rFonts w:ascii="Times New Roman" w:eastAsiaTheme="minorEastAsia" w:hAnsi="Times New Roman" w:cs="Arial"/>
          <w:sz w:val="28"/>
          <w:szCs w:val="28"/>
          <w:lang w:eastAsia="ru-RU"/>
        </w:rPr>
        <w:t>). Интервал между приемом пищи для детей до 1 года должен составлять не более 3 часов, от 1 года и старше - не более 4 часов.</w:t>
      </w:r>
    </w:p>
    <w:p w:rsidR="00793BC5" w:rsidRDefault="006B0A83" w:rsidP="006B0A83">
      <w:pPr>
        <w:spacing w:after="0" w:line="240" w:lineRule="auto"/>
        <w:jc w:val="both"/>
        <w:rPr>
          <w:rFonts w:ascii="Times New Roman" w:eastAsiaTheme="minorEastAsia" w:hAnsi="Times New Roman" w:cs="Arial"/>
          <w:sz w:val="28"/>
          <w:szCs w:val="28"/>
          <w:lang w:eastAsia="ru-RU"/>
        </w:rPr>
      </w:pPr>
      <w:r w:rsidRPr="006B0A83">
        <w:rPr>
          <w:rFonts w:ascii="Times New Roman" w:eastAsiaTheme="minorEastAsia" w:hAnsi="Times New Roman" w:cs="Arial"/>
          <w:sz w:val="28"/>
          <w:szCs w:val="28"/>
          <w:lang w:eastAsia="ru-RU"/>
        </w:rPr>
        <w:t xml:space="preserve">3.8. Образовательное учреждение, имеющее в своем составе группу кратковременного пребывания, несет ответственность во время образовательной деятельности за жизнь и здоровье детей, работников группы, за соответствие форм, методов и средств его организации возрастным и психофизиологическим возможностям детей. </w:t>
      </w:r>
    </w:p>
    <w:p w:rsidR="00793BC5" w:rsidRDefault="006B0A83" w:rsidP="006B0A83">
      <w:pPr>
        <w:spacing w:after="0" w:line="240" w:lineRule="auto"/>
        <w:jc w:val="both"/>
        <w:rPr>
          <w:rFonts w:ascii="Times New Roman" w:eastAsiaTheme="minorEastAsia" w:hAnsi="Times New Roman" w:cs="Arial"/>
          <w:sz w:val="28"/>
          <w:szCs w:val="28"/>
          <w:lang w:eastAsia="ru-RU"/>
        </w:rPr>
      </w:pPr>
      <w:r w:rsidRPr="006B0A83">
        <w:rPr>
          <w:rFonts w:ascii="Times New Roman" w:eastAsiaTheme="minorEastAsia" w:hAnsi="Times New Roman" w:cs="Arial"/>
          <w:sz w:val="28"/>
          <w:szCs w:val="28"/>
          <w:lang w:eastAsia="ru-RU"/>
        </w:rPr>
        <w:t xml:space="preserve">3.9. Медицинское обслуживание детей в группах кратковременного пребывания обеспечивается штатным или специально закрепленным органами здравоохранения за дошкольным образовательным учреждением медицинским персоналом, который наряду с администрацией несет персональную ответственность за здоровье и физическое развитие детей, проведение лечебно-профилактических мероприятий, соблюдение санитарно-гигиенических норм, режима и качества питания. </w:t>
      </w:r>
    </w:p>
    <w:p w:rsidR="006B0A83" w:rsidRPr="006B0A83" w:rsidRDefault="006B0A83" w:rsidP="006B0A83">
      <w:pPr>
        <w:spacing w:after="0" w:line="240" w:lineRule="auto"/>
        <w:jc w:val="both"/>
        <w:rPr>
          <w:rFonts w:ascii="Times New Roman" w:eastAsiaTheme="minorEastAsia" w:hAnsi="Times New Roman" w:cs="Arial"/>
          <w:sz w:val="28"/>
          <w:szCs w:val="28"/>
          <w:lang w:eastAsia="ru-RU"/>
        </w:rPr>
      </w:pPr>
      <w:r w:rsidRPr="006B0A83">
        <w:rPr>
          <w:rFonts w:ascii="Times New Roman" w:eastAsiaTheme="minorEastAsia" w:hAnsi="Times New Roman" w:cs="Arial"/>
          <w:sz w:val="28"/>
          <w:szCs w:val="28"/>
          <w:lang w:eastAsia="ru-RU"/>
        </w:rPr>
        <w:lastRenderedPageBreak/>
        <w:t>3.10. Взаимоотношения между ДОУ и родителями (законными представителями) детей регулируются договором, включающим в себя взаимные права, обязанности и ответственность сторон.</w:t>
      </w:r>
    </w:p>
    <w:p w:rsidR="00793BC5" w:rsidRDefault="00793BC5" w:rsidP="006B0A83">
      <w:pPr>
        <w:spacing w:after="0" w:line="240" w:lineRule="auto"/>
        <w:jc w:val="both"/>
        <w:rPr>
          <w:rFonts w:ascii="Times New Roman" w:eastAsiaTheme="minorEastAsia" w:hAnsi="Times New Roman" w:cs="Arial"/>
          <w:sz w:val="16"/>
          <w:szCs w:val="16"/>
          <w:lang w:eastAsia="ru-RU"/>
        </w:rPr>
      </w:pPr>
    </w:p>
    <w:p w:rsidR="006B0A83" w:rsidRPr="00793BC5" w:rsidRDefault="006B0A83" w:rsidP="00793BC5">
      <w:pPr>
        <w:spacing w:after="0" w:line="240" w:lineRule="auto"/>
        <w:jc w:val="center"/>
        <w:rPr>
          <w:rFonts w:ascii="Times New Roman" w:eastAsiaTheme="minorEastAsia" w:hAnsi="Times New Roman" w:cs="Arial"/>
          <w:b/>
          <w:sz w:val="28"/>
          <w:szCs w:val="28"/>
          <w:lang w:eastAsia="ru-RU"/>
        </w:rPr>
      </w:pPr>
      <w:r w:rsidRPr="00793BC5">
        <w:rPr>
          <w:rFonts w:ascii="Times New Roman" w:eastAsiaTheme="minorEastAsia" w:hAnsi="Times New Roman" w:cs="Arial"/>
          <w:b/>
          <w:sz w:val="28"/>
          <w:szCs w:val="28"/>
          <w:lang w:eastAsia="ru-RU"/>
        </w:rPr>
        <w:t xml:space="preserve">4. Комплектование </w:t>
      </w:r>
      <w:r w:rsidR="00354FE0">
        <w:rPr>
          <w:rFonts w:ascii="Times New Roman" w:eastAsiaTheme="minorEastAsia" w:hAnsi="Times New Roman" w:cs="Arial"/>
          <w:b/>
          <w:sz w:val="28"/>
          <w:szCs w:val="28"/>
          <w:lang w:eastAsia="ru-RU"/>
        </w:rPr>
        <w:t>ГКП</w:t>
      </w:r>
    </w:p>
    <w:p w:rsidR="00793BC5" w:rsidRDefault="00793BC5" w:rsidP="006B0A83">
      <w:pPr>
        <w:spacing w:after="0" w:line="240" w:lineRule="auto"/>
        <w:jc w:val="both"/>
        <w:rPr>
          <w:rFonts w:ascii="Times New Roman" w:eastAsiaTheme="minorEastAsia" w:hAnsi="Times New Roman" w:cs="Arial"/>
          <w:sz w:val="16"/>
          <w:szCs w:val="16"/>
          <w:lang w:eastAsia="ru-RU"/>
        </w:rPr>
      </w:pPr>
    </w:p>
    <w:p w:rsidR="00793BC5" w:rsidRDefault="006B0A83" w:rsidP="006B0A83">
      <w:pPr>
        <w:spacing w:after="0" w:line="240" w:lineRule="auto"/>
        <w:jc w:val="both"/>
        <w:rPr>
          <w:rFonts w:ascii="Times New Roman" w:eastAsiaTheme="minorEastAsia" w:hAnsi="Times New Roman" w:cs="Arial"/>
          <w:sz w:val="28"/>
          <w:szCs w:val="28"/>
          <w:lang w:eastAsia="ru-RU"/>
        </w:rPr>
      </w:pPr>
      <w:r w:rsidRPr="006B0A83">
        <w:rPr>
          <w:rFonts w:ascii="Times New Roman" w:eastAsiaTheme="minorEastAsia" w:hAnsi="Times New Roman" w:cs="Arial"/>
          <w:sz w:val="28"/>
          <w:szCs w:val="28"/>
          <w:lang w:eastAsia="ru-RU"/>
        </w:rPr>
        <w:t xml:space="preserve">4.1. Зачисление детей в группу кратковременного пребывания производится согласно действующему Положению о порядке приёма, перевода, отчисления и восстановления воспитанников на основании личного заявления родителей (законных представителей), при предъявлении заведующему ДОУ документа, удостоверяющего личность одного из родителей (законных представителей) детей, медицинского заключения об отсутствии противопоказаний для посещения детьми ДОУ. </w:t>
      </w:r>
    </w:p>
    <w:p w:rsidR="006B0A83" w:rsidRPr="006B0A83" w:rsidRDefault="006B0A83" w:rsidP="006B0A83">
      <w:pPr>
        <w:spacing w:after="0" w:line="240" w:lineRule="auto"/>
        <w:jc w:val="both"/>
        <w:rPr>
          <w:rFonts w:ascii="Times New Roman" w:eastAsiaTheme="minorEastAsia" w:hAnsi="Times New Roman" w:cs="Arial"/>
          <w:sz w:val="28"/>
          <w:szCs w:val="28"/>
          <w:lang w:eastAsia="ru-RU"/>
        </w:rPr>
      </w:pPr>
      <w:r w:rsidRPr="006B0A83">
        <w:rPr>
          <w:rFonts w:ascii="Times New Roman" w:eastAsiaTheme="minorEastAsia" w:hAnsi="Times New Roman" w:cs="Arial"/>
          <w:sz w:val="28"/>
          <w:szCs w:val="28"/>
          <w:lang w:eastAsia="ru-RU"/>
        </w:rPr>
        <w:t>4.2. Количество детей в группах дошкольного образовательного учреждения определяется, исходя из расчета площади групповой (игровой) комнаты:</w:t>
      </w:r>
    </w:p>
    <w:p w:rsidR="006B0A83" w:rsidRPr="006B0A83" w:rsidRDefault="00793BC5"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B0A83" w:rsidRPr="006B0A83">
        <w:rPr>
          <w:rFonts w:ascii="Times New Roman" w:eastAsiaTheme="minorEastAsia" w:hAnsi="Times New Roman" w:cs="Arial"/>
          <w:sz w:val="28"/>
          <w:szCs w:val="28"/>
          <w:lang w:eastAsia="ru-RU"/>
        </w:rPr>
        <w:t xml:space="preserve">для групп раннего возраста (до 3 лет) - не менее 2,5 </w:t>
      </w:r>
      <w:proofErr w:type="spellStart"/>
      <w:r w:rsidR="006B0A83" w:rsidRPr="006B0A83">
        <w:rPr>
          <w:rFonts w:ascii="Times New Roman" w:eastAsiaTheme="minorEastAsia" w:hAnsi="Times New Roman" w:cs="Arial"/>
          <w:sz w:val="28"/>
          <w:szCs w:val="28"/>
          <w:lang w:eastAsia="ru-RU"/>
        </w:rPr>
        <w:t>кв.м</w:t>
      </w:r>
      <w:proofErr w:type="spellEnd"/>
      <w:r w:rsidR="006B0A83" w:rsidRPr="006B0A83">
        <w:rPr>
          <w:rFonts w:ascii="Times New Roman" w:eastAsiaTheme="minorEastAsia" w:hAnsi="Times New Roman" w:cs="Arial"/>
          <w:sz w:val="28"/>
          <w:szCs w:val="28"/>
          <w:lang w:eastAsia="ru-RU"/>
        </w:rPr>
        <w:t xml:space="preserve">. на 1 ребенка и для групп дошкольного возраста (от 3 до 7 лет) - не менее 2 </w:t>
      </w:r>
      <w:proofErr w:type="spellStart"/>
      <w:r w:rsidR="006B0A83" w:rsidRPr="006B0A83">
        <w:rPr>
          <w:rFonts w:ascii="Times New Roman" w:eastAsiaTheme="minorEastAsia" w:hAnsi="Times New Roman" w:cs="Arial"/>
          <w:sz w:val="28"/>
          <w:szCs w:val="28"/>
          <w:lang w:eastAsia="ru-RU"/>
        </w:rPr>
        <w:t>кв.м</w:t>
      </w:r>
      <w:proofErr w:type="spellEnd"/>
      <w:r w:rsidR="006B0A83" w:rsidRPr="006B0A83">
        <w:rPr>
          <w:rFonts w:ascii="Times New Roman" w:eastAsiaTheme="minorEastAsia" w:hAnsi="Times New Roman" w:cs="Arial"/>
          <w:sz w:val="28"/>
          <w:szCs w:val="28"/>
          <w:lang w:eastAsia="ru-RU"/>
        </w:rPr>
        <w:t>. на одного ребенка, без учета мебели и ее расстановки;</w:t>
      </w:r>
    </w:p>
    <w:p w:rsidR="006B0A83" w:rsidRPr="006B0A83" w:rsidRDefault="00793BC5"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B0A83" w:rsidRPr="006B0A83">
        <w:rPr>
          <w:rFonts w:ascii="Times New Roman" w:eastAsiaTheme="minorEastAsia" w:hAnsi="Times New Roman" w:cs="Arial"/>
          <w:sz w:val="28"/>
          <w:szCs w:val="28"/>
          <w:lang w:eastAsia="ru-RU"/>
        </w:rPr>
        <w:t xml:space="preserve">площадь спальной для детей до 3 дет должна составлять не менее 1,8 </w:t>
      </w:r>
      <w:proofErr w:type="spellStart"/>
      <w:r w:rsidR="006B0A83" w:rsidRPr="006B0A83">
        <w:rPr>
          <w:rFonts w:ascii="Times New Roman" w:eastAsiaTheme="minorEastAsia" w:hAnsi="Times New Roman" w:cs="Arial"/>
          <w:sz w:val="28"/>
          <w:szCs w:val="28"/>
          <w:lang w:eastAsia="ru-RU"/>
        </w:rPr>
        <w:t>кв.м</w:t>
      </w:r>
      <w:proofErr w:type="spellEnd"/>
      <w:r w:rsidR="006B0A83" w:rsidRPr="006B0A83">
        <w:rPr>
          <w:rFonts w:ascii="Times New Roman" w:eastAsiaTheme="minorEastAsia" w:hAnsi="Times New Roman" w:cs="Arial"/>
          <w:sz w:val="28"/>
          <w:szCs w:val="28"/>
          <w:lang w:eastAsia="ru-RU"/>
        </w:rPr>
        <w:t xml:space="preserve">. на ребенка, для детей от 3 до 7 лет - не менее 2,0 </w:t>
      </w:r>
      <w:proofErr w:type="spellStart"/>
      <w:r w:rsidR="006B0A83" w:rsidRPr="006B0A83">
        <w:rPr>
          <w:rFonts w:ascii="Times New Roman" w:eastAsiaTheme="minorEastAsia" w:hAnsi="Times New Roman" w:cs="Arial"/>
          <w:sz w:val="28"/>
          <w:szCs w:val="28"/>
          <w:lang w:eastAsia="ru-RU"/>
        </w:rPr>
        <w:t>кв.м</w:t>
      </w:r>
      <w:proofErr w:type="spellEnd"/>
      <w:r w:rsidR="006B0A83" w:rsidRPr="006B0A83">
        <w:rPr>
          <w:rFonts w:ascii="Times New Roman" w:eastAsiaTheme="minorEastAsia" w:hAnsi="Times New Roman" w:cs="Arial"/>
          <w:sz w:val="28"/>
          <w:szCs w:val="28"/>
          <w:lang w:eastAsia="ru-RU"/>
        </w:rPr>
        <w:t>. не ребенка;</w:t>
      </w:r>
    </w:p>
    <w:p w:rsidR="006B0A83" w:rsidRPr="006B0A83" w:rsidRDefault="00793BC5"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B0A83" w:rsidRPr="006B0A83">
        <w:rPr>
          <w:rFonts w:ascii="Times New Roman" w:eastAsiaTheme="minorEastAsia" w:hAnsi="Times New Roman" w:cs="Arial"/>
          <w:sz w:val="28"/>
          <w:szCs w:val="28"/>
          <w:lang w:eastAsia="ru-RU"/>
        </w:rPr>
        <w:t xml:space="preserve">физкультурный зал для детей дошкольного возраста (при проектной мощности организации менее 250 детей) должен быть не менее 75 </w:t>
      </w:r>
      <w:proofErr w:type="spellStart"/>
      <w:r w:rsidR="006B0A83" w:rsidRPr="006B0A83">
        <w:rPr>
          <w:rFonts w:ascii="Times New Roman" w:eastAsiaTheme="minorEastAsia" w:hAnsi="Times New Roman" w:cs="Arial"/>
          <w:sz w:val="28"/>
          <w:szCs w:val="28"/>
          <w:lang w:eastAsia="ru-RU"/>
        </w:rPr>
        <w:t>кв.м</w:t>
      </w:r>
      <w:proofErr w:type="spellEnd"/>
      <w:r w:rsidR="006B0A83" w:rsidRPr="006B0A83">
        <w:rPr>
          <w:rFonts w:ascii="Times New Roman" w:eastAsiaTheme="minorEastAsia" w:hAnsi="Times New Roman" w:cs="Arial"/>
          <w:sz w:val="28"/>
          <w:szCs w:val="28"/>
          <w:lang w:eastAsia="ru-RU"/>
        </w:rPr>
        <w:t>.</w:t>
      </w:r>
    </w:p>
    <w:p w:rsidR="00793BC5" w:rsidRDefault="006B0A83" w:rsidP="006B0A83">
      <w:pPr>
        <w:spacing w:after="0" w:line="240" w:lineRule="auto"/>
        <w:jc w:val="both"/>
        <w:rPr>
          <w:rFonts w:ascii="Times New Roman" w:eastAsiaTheme="minorEastAsia" w:hAnsi="Times New Roman" w:cs="Arial"/>
          <w:sz w:val="28"/>
          <w:szCs w:val="28"/>
          <w:lang w:eastAsia="ru-RU"/>
        </w:rPr>
      </w:pPr>
      <w:r w:rsidRPr="006B0A83">
        <w:rPr>
          <w:rFonts w:ascii="Times New Roman" w:eastAsiaTheme="minorEastAsia" w:hAnsi="Times New Roman" w:cs="Arial"/>
          <w:sz w:val="28"/>
          <w:szCs w:val="28"/>
          <w:lang w:eastAsia="ru-RU"/>
        </w:rPr>
        <w:t xml:space="preserve">4.3. Комплектование ГКП осуществляется как по одновозрастному, так и по разновозрастному принципам. Количество групп устанавливается на основании приказа заведующего ДОУ. </w:t>
      </w:r>
    </w:p>
    <w:p w:rsidR="006B0A83" w:rsidRPr="006B0A83" w:rsidRDefault="006B0A83" w:rsidP="006B0A83">
      <w:pPr>
        <w:spacing w:after="0" w:line="240" w:lineRule="auto"/>
        <w:jc w:val="both"/>
        <w:rPr>
          <w:rFonts w:ascii="Times New Roman" w:eastAsiaTheme="minorEastAsia" w:hAnsi="Times New Roman" w:cs="Arial"/>
          <w:sz w:val="28"/>
          <w:szCs w:val="28"/>
          <w:lang w:eastAsia="ru-RU"/>
        </w:rPr>
      </w:pPr>
      <w:r w:rsidRPr="006B0A83">
        <w:rPr>
          <w:rFonts w:ascii="Times New Roman" w:eastAsiaTheme="minorEastAsia" w:hAnsi="Times New Roman" w:cs="Arial"/>
          <w:sz w:val="28"/>
          <w:szCs w:val="28"/>
          <w:lang w:eastAsia="ru-RU"/>
        </w:rPr>
        <w:t>4.4. При приеме ребенка в группу кратковременного пребывания, дошкольное образовательное учреждение в обязательном порядке знакомит родителей (законных представителей) с Уставом ДОУ, Правилами внутреннего распорядка воспитанников ДОУ, с лицензией на право осуществления образовательной деятельности и другими документами, регламентирующими организацию образовательной деятельности в условиях кратковременного пребывания.</w:t>
      </w:r>
    </w:p>
    <w:p w:rsidR="00793BC5" w:rsidRDefault="00793BC5" w:rsidP="006B0A83">
      <w:pPr>
        <w:spacing w:after="0" w:line="240" w:lineRule="auto"/>
        <w:jc w:val="both"/>
        <w:rPr>
          <w:rFonts w:ascii="Times New Roman" w:eastAsiaTheme="minorEastAsia" w:hAnsi="Times New Roman" w:cs="Arial"/>
          <w:sz w:val="16"/>
          <w:szCs w:val="16"/>
          <w:lang w:eastAsia="ru-RU"/>
        </w:rPr>
      </w:pPr>
    </w:p>
    <w:p w:rsidR="006B0A83" w:rsidRPr="00793BC5" w:rsidRDefault="006B0A83" w:rsidP="00793BC5">
      <w:pPr>
        <w:spacing w:after="0" w:line="240" w:lineRule="auto"/>
        <w:jc w:val="center"/>
        <w:rPr>
          <w:rFonts w:ascii="Times New Roman" w:eastAsiaTheme="minorEastAsia" w:hAnsi="Times New Roman" w:cs="Arial"/>
          <w:b/>
          <w:sz w:val="28"/>
          <w:szCs w:val="28"/>
          <w:lang w:eastAsia="ru-RU"/>
        </w:rPr>
      </w:pPr>
      <w:r w:rsidRPr="00793BC5">
        <w:rPr>
          <w:rFonts w:ascii="Times New Roman" w:eastAsiaTheme="minorEastAsia" w:hAnsi="Times New Roman" w:cs="Arial"/>
          <w:b/>
          <w:sz w:val="28"/>
          <w:szCs w:val="28"/>
          <w:lang w:eastAsia="ru-RU"/>
        </w:rPr>
        <w:t>5. Образовательная деятельность ГКП</w:t>
      </w:r>
    </w:p>
    <w:p w:rsidR="00793BC5" w:rsidRPr="00793BC5" w:rsidRDefault="00793BC5" w:rsidP="00793BC5">
      <w:pPr>
        <w:spacing w:after="0" w:line="240" w:lineRule="auto"/>
        <w:jc w:val="center"/>
        <w:rPr>
          <w:rFonts w:ascii="Times New Roman" w:eastAsiaTheme="minorEastAsia" w:hAnsi="Times New Roman" w:cs="Arial"/>
          <w:b/>
          <w:sz w:val="16"/>
          <w:szCs w:val="16"/>
          <w:lang w:eastAsia="ru-RU"/>
        </w:rPr>
      </w:pPr>
    </w:p>
    <w:p w:rsidR="00B00C3B" w:rsidRDefault="006B0A83" w:rsidP="006B0A83">
      <w:pPr>
        <w:spacing w:after="0" w:line="240" w:lineRule="auto"/>
        <w:jc w:val="both"/>
        <w:rPr>
          <w:rFonts w:ascii="Times New Roman" w:eastAsiaTheme="minorEastAsia" w:hAnsi="Times New Roman" w:cs="Arial"/>
          <w:sz w:val="28"/>
          <w:szCs w:val="28"/>
          <w:lang w:eastAsia="ru-RU"/>
        </w:rPr>
      </w:pPr>
      <w:r w:rsidRPr="006B0A83">
        <w:rPr>
          <w:rFonts w:ascii="Times New Roman" w:eastAsiaTheme="minorEastAsia" w:hAnsi="Times New Roman" w:cs="Arial"/>
          <w:sz w:val="28"/>
          <w:szCs w:val="28"/>
          <w:lang w:eastAsia="ru-RU"/>
        </w:rPr>
        <w:t xml:space="preserve">5.1. Образовательная деятельность для детей групп кратковременного пребывания определяется Федеральным государственным образовательным стандартом дошкольного образования и образовательной программой дошкольного образования, разработанной с учетом кратковременного режима работы. </w:t>
      </w:r>
    </w:p>
    <w:p w:rsidR="00B00C3B" w:rsidRDefault="006B0A83" w:rsidP="006B0A83">
      <w:pPr>
        <w:spacing w:after="0" w:line="240" w:lineRule="auto"/>
        <w:jc w:val="both"/>
        <w:rPr>
          <w:rFonts w:ascii="Times New Roman" w:eastAsiaTheme="minorEastAsia" w:hAnsi="Times New Roman" w:cs="Arial"/>
          <w:sz w:val="28"/>
          <w:szCs w:val="28"/>
          <w:lang w:eastAsia="ru-RU"/>
        </w:rPr>
      </w:pPr>
      <w:r w:rsidRPr="006B0A83">
        <w:rPr>
          <w:rFonts w:ascii="Times New Roman" w:eastAsiaTheme="minorEastAsia" w:hAnsi="Times New Roman" w:cs="Arial"/>
          <w:sz w:val="28"/>
          <w:szCs w:val="28"/>
          <w:lang w:eastAsia="ru-RU"/>
        </w:rPr>
        <w:t xml:space="preserve">5.2. Образовательная программа дошкольного образования кратковременного режима работы разрабатывается дошкольным образовательным учреждением самостоятельно. </w:t>
      </w:r>
    </w:p>
    <w:p w:rsidR="00B00C3B" w:rsidRDefault="006B0A83" w:rsidP="006B0A83">
      <w:pPr>
        <w:spacing w:after="0" w:line="240" w:lineRule="auto"/>
        <w:jc w:val="both"/>
        <w:rPr>
          <w:rFonts w:ascii="Times New Roman" w:eastAsiaTheme="minorEastAsia" w:hAnsi="Times New Roman" w:cs="Arial"/>
          <w:sz w:val="28"/>
          <w:szCs w:val="28"/>
          <w:lang w:eastAsia="ru-RU"/>
        </w:rPr>
      </w:pPr>
      <w:r w:rsidRPr="006B0A83">
        <w:rPr>
          <w:rFonts w:ascii="Times New Roman" w:eastAsiaTheme="minorEastAsia" w:hAnsi="Times New Roman" w:cs="Arial"/>
          <w:sz w:val="28"/>
          <w:szCs w:val="28"/>
          <w:lang w:eastAsia="ru-RU"/>
        </w:rPr>
        <w:t xml:space="preserve">5.3. Согласно требованиям ФГОС дошкольного образования к структуре основной образовательной программы дошкольного образования, программа должна обеспечивать разностороннее развитие детей с учётом их возрастных и индивидуальных особенностей по основным направлениям: физическому, социально-личностному, художественно-эстетическому, познавательно-речевому. </w:t>
      </w:r>
      <w:r w:rsidRPr="006B0A83">
        <w:rPr>
          <w:rFonts w:ascii="Times New Roman" w:eastAsiaTheme="minorEastAsia" w:hAnsi="Times New Roman" w:cs="Arial"/>
          <w:sz w:val="28"/>
          <w:szCs w:val="28"/>
          <w:lang w:eastAsia="ru-RU"/>
        </w:rPr>
        <w:lastRenderedPageBreak/>
        <w:t xml:space="preserve">5.4. Организация воспитательной работы предусматривает создание условий для различных видов деятельности с учетом возможностей, интересов и индивидуальных потребностей детей. </w:t>
      </w:r>
    </w:p>
    <w:p w:rsidR="00B00C3B" w:rsidRDefault="006B0A83" w:rsidP="006B0A83">
      <w:pPr>
        <w:spacing w:after="0" w:line="240" w:lineRule="auto"/>
        <w:jc w:val="both"/>
        <w:rPr>
          <w:rFonts w:ascii="Times New Roman" w:eastAsiaTheme="minorEastAsia" w:hAnsi="Times New Roman" w:cs="Arial"/>
          <w:sz w:val="28"/>
          <w:szCs w:val="28"/>
          <w:lang w:eastAsia="ru-RU"/>
        </w:rPr>
      </w:pPr>
      <w:r w:rsidRPr="006B0A83">
        <w:rPr>
          <w:rFonts w:ascii="Times New Roman" w:eastAsiaTheme="minorEastAsia" w:hAnsi="Times New Roman" w:cs="Arial"/>
          <w:sz w:val="28"/>
          <w:szCs w:val="28"/>
          <w:lang w:eastAsia="ru-RU"/>
        </w:rPr>
        <w:t xml:space="preserve">5.5. Образовательная деятельность групп кратковременного пребывания регламентируется учебным планом группы и расписанием занятий, утвержденных заведующим ДОУ. </w:t>
      </w:r>
    </w:p>
    <w:p w:rsidR="006B0A83" w:rsidRPr="00B00C3B" w:rsidRDefault="006B0A83" w:rsidP="006B0A83">
      <w:pPr>
        <w:spacing w:after="0" w:line="240" w:lineRule="auto"/>
        <w:jc w:val="both"/>
        <w:rPr>
          <w:rFonts w:ascii="Times New Roman" w:eastAsiaTheme="minorEastAsia" w:hAnsi="Times New Roman" w:cs="Arial"/>
          <w:sz w:val="28"/>
          <w:szCs w:val="28"/>
          <w:u w:val="single"/>
          <w:lang w:eastAsia="ru-RU"/>
        </w:rPr>
      </w:pPr>
      <w:r w:rsidRPr="006B0A83">
        <w:rPr>
          <w:rFonts w:ascii="Times New Roman" w:eastAsiaTheme="minorEastAsia" w:hAnsi="Times New Roman" w:cs="Arial"/>
          <w:sz w:val="28"/>
          <w:szCs w:val="28"/>
          <w:lang w:eastAsia="ru-RU"/>
        </w:rPr>
        <w:t xml:space="preserve">5.6. </w:t>
      </w:r>
      <w:r w:rsidRPr="00B00C3B">
        <w:rPr>
          <w:rFonts w:ascii="Times New Roman" w:eastAsiaTheme="minorEastAsia" w:hAnsi="Times New Roman" w:cs="Arial"/>
          <w:sz w:val="28"/>
          <w:szCs w:val="28"/>
          <w:u w:val="single"/>
          <w:lang w:eastAsia="ru-RU"/>
        </w:rPr>
        <w:t>Согласно требованиям санитарно-гигиенических норм и правил продолжительность организованной образовательной деятельности составляет:</w:t>
      </w:r>
    </w:p>
    <w:p w:rsidR="006B0A83" w:rsidRPr="006B0A83" w:rsidRDefault="00B00C3B"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B0A83" w:rsidRPr="006B0A83">
        <w:rPr>
          <w:rFonts w:ascii="Times New Roman" w:eastAsiaTheme="minorEastAsia" w:hAnsi="Times New Roman" w:cs="Arial"/>
          <w:sz w:val="28"/>
          <w:szCs w:val="28"/>
          <w:lang w:eastAsia="ru-RU"/>
        </w:rPr>
        <w:t>для воспитанников от 1,5 до 3-х лет составляет не более 10 минут;</w:t>
      </w:r>
    </w:p>
    <w:p w:rsidR="006B0A83" w:rsidRPr="006B0A83" w:rsidRDefault="00B00C3B"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B0A83" w:rsidRPr="006B0A83">
        <w:rPr>
          <w:rFonts w:ascii="Times New Roman" w:eastAsiaTheme="minorEastAsia" w:hAnsi="Times New Roman" w:cs="Arial"/>
          <w:sz w:val="28"/>
          <w:szCs w:val="28"/>
          <w:lang w:eastAsia="ru-RU"/>
        </w:rPr>
        <w:t>для воспитанников от 3 до 4-х лет — не более 15 минут;</w:t>
      </w:r>
    </w:p>
    <w:p w:rsidR="006B0A83" w:rsidRPr="006B0A83" w:rsidRDefault="00B00C3B"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B0A83" w:rsidRPr="006B0A83">
        <w:rPr>
          <w:rFonts w:ascii="Times New Roman" w:eastAsiaTheme="minorEastAsia" w:hAnsi="Times New Roman" w:cs="Arial"/>
          <w:sz w:val="28"/>
          <w:szCs w:val="28"/>
          <w:lang w:eastAsia="ru-RU"/>
        </w:rPr>
        <w:t>для воспитанников от 4-х до 5-ти лет — не более 20 минут;</w:t>
      </w:r>
    </w:p>
    <w:p w:rsidR="006B0A83" w:rsidRPr="006B0A83" w:rsidRDefault="00B00C3B"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B0A83" w:rsidRPr="006B0A83">
        <w:rPr>
          <w:rFonts w:ascii="Times New Roman" w:eastAsiaTheme="minorEastAsia" w:hAnsi="Times New Roman" w:cs="Arial"/>
          <w:sz w:val="28"/>
          <w:szCs w:val="28"/>
          <w:lang w:eastAsia="ru-RU"/>
        </w:rPr>
        <w:t>для воспитанников от 5 до 6-ти лет — не более 25 минут;</w:t>
      </w:r>
    </w:p>
    <w:p w:rsidR="006B0A83" w:rsidRPr="006B0A83" w:rsidRDefault="00B00C3B"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B0A83" w:rsidRPr="006B0A83">
        <w:rPr>
          <w:rFonts w:ascii="Times New Roman" w:eastAsiaTheme="minorEastAsia" w:hAnsi="Times New Roman" w:cs="Arial"/>
          <w:sz w:val="28"/>
          <w:szCs w:val="28"/>
          <w:lang w:eastAsia="ru-RU"/>
        </w:rPr>
        <w:t>для воспитанников от 6-ти до 7-ми лет — не более 30 минут.</w:t>
      </w:r>
    </w:p>
    <w:p w:rsidR="006B0A83" w:rsidRPr="006B0A83" w:rsidRDefault="006B0A83" w:rsidP="006B0A83">
      <w:pPr>
        <w:spacing w:after="0" w:line="240" w:lineRule="auto"/>
        <w:jc w:val="both"/>
        <w:rPr>
          <w:rFonts w:ascii="Times New Roman" w:eastAsiaTheme="minorEastAsia" w:hAnsi="Times New Roman" w:cs="Arial"/>
          <w:sz w:val="28"/>
          <w:szCs w:val="28"/>
          <w:lang w:eastAsia="ru-RU"/>
        </w:rPr>
      </w:pPr>
      <w:r w:rsidRPr="006B0A83">
        <w:rPr>
          <w:rFonts w:ascii="Times New Roman" w:eastAsiaTheme="minorEastAsia" w:hAnsi="Times New Roman" w:cs="Arial"/>
          <w:sz w:val="28"/>
          <w:szCs w:val="28"/>
          <w:lang w:eastAsia="ru-RU"/>
        </w:rPr>
        <w:t>5.7. Продолжительность использования электронных средств обучения (ЭСО):</w:t>
      </w:r>
    </w:p>
    <w:p w:rsidR="006B0A83" w:rsidRPr="006B0A83" w:rsidRDefault="00B00C3B"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B0A83" w:rsidRPr="006B0A83">
        <w:rPr>
          <w:rFonts w:ascii="Times New Roman" w:eastAsiaTheme="minorEastAsia" w:hAnsi="Times New Roman" w:cs="Arial"/>
          <w:sz w:val="28"/>
          <w:szCs w:val="28"/>
          <w:lang w:eastAsia="ru-RU"/>
        </w:rPr>
        <w:t>интерактивная доска: 5-7 лет на занятии — не более 7 мин, суммарно в день — не более 20 мин;</w:t>
      </w:r>
    </w:p>
    <w:p w:rsidR="006B0A83" w:rsidRPr="006B0A83" w:rsidRDefault="00B00C3B"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B0A83" w:rsidRPr="006B0A83">
        <w:rPr>
          <w:rFonts w:ascii="Times New Roman" w:eastAsiaTheme="minorEastAsia" w:hAnsi="Times New Roman" w:cs="Arial"/>
          <w:sz w:val="28"/>
          <w:szCs w:val="28"/>
          <w:lang w:eastAsia="ru-RU"/>
        </w:rPr>
        <w:t>интерактивная панель: 5-7 лет на занятии — не более 5 мин, суммарно в день — не более 10 мин;</w:t>
      </w:r>
    </w:p>
    <w:p w:rsidR="006B0A83" w:rsidRPr="006B0A83" w:rsidRDefault="00B00C3B"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B0A83" w:rsidRPr="006B0A83">
        <w:rPr>
          <w:rFonts w:ascii="Times New Roman" w:eastAsiaTheme="minorEastAsia" w:hAnsi="Times New Roman" w:cs="Arial"/>
          <w:sz w:val="28"/>
          <w:szCs w:val="28"/>
          <w:lang w:eastAsia="ru-RU"/>
        </w:rPr>
        <w:t>персональный компьютер, ноутбук: 6-7 лет на занятии — не более 15 мин, суммарно в день - не более 20 мин;</w:t>
      </w:r>
    </w:p>
    <w:p w:rsidR="006B0A83" w:rsidRPr="006B0A83" w:rsidRDefault="00B00C3B"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B0A83" w:rsidRPr="006B0A83">
        <w:rPr>
          <w:rFonts w:ascii="Times New Roman" w:eastAsiaTheme="minorEastAsia" w:hAnsi="Times New Roman" w:cs="Arial"/>
          <w:sz w:val="28"/>
          <w:szCs w:val="28"/>
          <w:lang w:eastAsia="ru-RU"/>
        </w:rPr>
        <w:t>планшет: 6-7 лет на занятии — не более 10 мин, суммарно в день — не более 10 мин.</w:t>
      </w:r>
    </w:p>
    <w:p w:rsidR="00B00C3B" w:rsidRDefault="006B0A83" w:rsidP="006B0A83">
      <w:pPr>
        <w:spacing w:after="0" w:line="240" w:lineRule="auto"/>
        <w:jc w:val="both"/>
        <w:rPr>
          <w:rFonts w:ascii="Times New Roman" w:eastAsiaTheme="minorEastAsia" w:hAnsi="Times New Roman" w:cs="Arial"/>
          <w:sz w:val="28"/>
          <w:szCs w:val="28"/>
          <w:lang w:eastAsia="ru-RU"/>
        </w:rPr>
      </w:pPr>
      <w:r w:rsidRPr="006B0A83">
        <w:rPr>
          <w:rFonts w:ascii="Times New Roman" w:eastAsiaTheme="minorEastAsia" w:hAnsi="Times New Roman" w:cs="Arial"/>
          <w:sz w:val="28"/>
          <w:szCs w:val="28"/>
          <w:lang w:eastAsia="ru-RU"/>
        </w:rPr>
        <w:t xml:space="preserve">5.8. Занятия с использованием ЭСО в возрастных группах до 5 лет не проводятся. </w:t>
      </w:r>
    </w:p>
    <w:p w:rsidR="00B00C3B" w:rsidRDefault="006B0A83" w:rsidP="006B0A83">
      <w:pPr>
        <w:spacing w:after="0" w:line="240" w:lineRule="auto"/>
        <w:jc w:val="both"/>
        <w:rPr>
          <w:rFonts w:ascii="Times New Roman" w:eastAsiaTheme="minorEastAsia" w:hAnsi="Times New Roman" w:cs="Arial"/>
          <w:sz w:val="28"/>
          <w:szCs w:val="28"/>
          <w:lang w:eastAsia="ru-RU"/>
        </w:rPr>
      </w:pPr>
      <w:r w:rsidRPr="006B0A83">
        <w:rPr>
          <w:rFonts w:ascii="Times New Roman" w:eastAsiaTheme="minorEastAsia" w:hAnsi="Times New Roman" w:cs="Arial"/>
          <w:sz w:val="28"/>
          <w:szCs w:val="28"/>
          <w:lang w:eastAsia="ru-RU"/>
        </w:rPr>
        <w:t xml:space="preserve">5.9. При использовании ЭСО во время занятий и перемен должна проводиться гимнастика для глаз. В середине времени, отведенного на образовательную деятельность, проводится физкультминутка. </w:t>
      </w:r>
    </w:p>
    <w:p w:rsidR="006B0A83" w:rsidRPr="006B0A83" w:rsidRDefault="006B0A83" w:rsidP="006B0A83">
      <w:pPr>
        <w:spacing w:after="0" w:line="240" w:lineRule="auto"/>
        <w:jc w:val="both"/>
        <w:rPr>
          <w:rFonts w:ascii="Times New Roman" w:eastAsiaTheme="minorEastAsia" w:hAnsi="Times New Roman" w:cs="Arial"/>
          <w:sz w:val="28"/>
          <w:szCs w:val="28"/>
          <w:lang w:eastAsia="ru-RU"/>
        </w:rPr>
      </w:pPr>
      <w:r w:rsidRPr="006B0A83">
        <w:rPr>
          <w:rFonts w:ascii="Times New Roman" w:eastAsiaTheme="minorEastAsia" w:hAnsi="Times New Roman" w:cs="Arial"/>
          <w:sz w:val="28"/>
          <w:szCs w:val="28"/>
          <w:lang w:eastAsia="ru-RU"/>
        </w:rPr>
        <w:t>5.10</w:t>
      </w:r>
      <w:r w:rsidRPr="00B00C3B">
        <w:rPr>
          <w:rFonts w:ascii="Times New Roman" w:eastAsiaTheme="minorEastAsia" w:hAnsi="Times New Roman" w:cs="Arial"/>
          <w:sz w:val="28"/>
          <w:szCs w:val="28"/>
          <w:u w:val="single"/>
          <w:lang w:eastAsia="ru-RU"/>
        </w:rPr>
        <w:t>. В ходе организации работы группы кратковременного пребывания применяются следующие формы работы</w:t>
      </w:r>
      <w:r w:rsidRPr="006B0A83">
        <w:rPr>
          <w:rFonts w:ascii="Times New Roman" w:eastAsiaTheme="minorEastAsia" w:hAnsi="Times New Roman" w:cs="Arial"/>
          <w:sz w:val="28"/>
          <w:szCs w:val="28"/>
          <w:lang w:eastAsia="ru-RU"/>
        </w:rPr>
        <w:t>:</w:t>
      </w:r>
    </w:p>
    <w:p w:rsidR="006B0A83" w:rsidRPr="006B0A83" w:rsidRDefault="00B00C3B"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B0A83" w:rsidRPr="006B0A83">
        <w:rPr>
          <w:rFonts w:ascii="Times New Roman" w:eastAsiaTheme="minorEastAsia" w:hAnsi="Times New Roman" w:cs="Arial"/>
          <w:sz w:val="28"/>
          <w:szCs w:val="28"/>
          <w:lang w:eastAsia="ru-RU"/>
        </w:rPr>
        <w:t>индивидуальные;</w:t>
      </w:r>
    </w:p>
    <w:p w:rsidR="006B0A83" w:rsidRPr="006B0A83" w:rsidRDefault="00B00C3B"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B0A83" w:rsidRPr="006B0A83">
        <w:rPr>
          <w:rFonts w:ascii="Times New Roman" w:eastAsiaTheme="minorEastAsia" w:hAnsi="Times New Roman" w:cs="Arial"/>
          <w:sz w:val="28"/>
          <w:szCs w:val="28"/>
          <w:lang w:eastAsia="ru-RU"/>
        </w:rPr>
        <w:t>групповые;</w:t>
      </w:r>
    </w:p>
    <w:p w:rsidR="006B0A83" w:rsidRPr="006B0A83" w:rsidRDefault="00B00C3B" w:rsidP="006B0A83">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B0A83" w:rsidRPr="006B0A83">
        <w:rPr>
          <w:rFonts w:ascii="Times New Roman" w:eastAsiaTheme="minorEastAsia" w:hAnsi="Times New Roman" w:cs="Arial"/>
          <w:sz w:val="28"/>
          <w:szCs w:val="28"/>
          <w:lang w:eastAsia="ru-RU"/>
        </w:rPr>
        <w:t>подгрупповые.</w:t>
      </w:r>
    </w:p>
    <w:p w:rsidR="00B00C3B" w:rsidRDefault="00B00C3B" w:rsidP="006B0A83">
      <w:pPr>
        <w:spacing w:after="0" w:line="240" w:lineRule="auto"/>
        <w:jc w:val="both"/>
        <w:rPr>
          <w:rFonts w:ascii="Times New Roman" w:eastAsiaTheme="minorEastAsia" w:hAnsi="Times New Roman" w:cs="Arial"/>
          <w:sz w:val="16"/>
          <w:szCs w:val="16"/>
          <w:lang w:eastAsia="ru-RU"/>
        </w:rPr>
      </w:pPr>
    </w:p>
    <w:p w:rsidR="00B00C3B" w:rsidRDefault="006B0A83" w:rsidP="00B00C3B">
      <w:pPr>
        <w:spacing w:after="0" w:line="240" w:lineRule="auto"/>
        <w:jc w:val="center"/>
        <w:rPr>
          <w:rFonts w:ascii="Times New Roman" w:eastAsiaTheme="minorEastAsia" w:hAnsi="Times New Roman" w:cs="Arial"/>
          <w:b/>
          <w:sz w:val="28"/>
          <w:szCs w:val="28"/>
          <w:lang w:eastAsia="ru-RU"/>
        </w:rPr>
      </w:pPr>
      <w:r w:rsidRPr="00B00C3B">
        <w:rPr>
          <w:rFonts w:ascii="Times New Roman" w:eastAsiaTheme="minorEastAsia" w:hAnsi="Times New Roman" w:cs="Arial"/>
          <w:b/>
          <w:sz w:val="28"/>
          <w:szCs w:val="28"/>
          <w:lang w:eastAsia="ru-RU"/>
        </w:rPr>
        <w:t xml:space="preserve">6. Участники образовательной деятельности ГКП, </w:t>
      </w:r>
    </w:p>
    <w:p w:rsidR="006B0A83" w:rsidRPr="00B00C3B" w:rsidRDefault="006B0A83" w:rsidP="00B00C3B">
      <w:pPr>
        <w:spacing w:after="0" w:line="240" w:lineRule="auto"/>
        <w:jc w:val="center"/>
        <w:rPr>
          <w:rFonts w:ascii="Times New Roman" w:eastAsiaTheme="minorEastAsia" w:hAnsi="Times New Roman" w:cs="Arial"/>
          <w:b/>
          <w:sz w:val="28"/>
          <w:szCs w:val="28"/>
          <w:lang w:eastAsia="ru-RU"/>
        </w:rPr>
      </w:pPr>
      <w:r w:rsidRPr="00B00C3B">
        <w:rPr>
          <w:rFonts w:ascii="Times New Roman" w:eastAsiaTheme="minorEastAsia" w:hAnsi="Times New Roman" w:cs="Arial"/>
          <w:b/>
          <w:sz w:val="28"/>
          <w:szCs w:val="28"/>
          <w:lang w:eastAsia="ru-RU"/>
        </w:rPr>
        <w:t>их права и обязанности</w:t>
      </w:r>
    </w:p>
    <w:p w:rsidR="00B00C3B" w:rsidRDefault="00B00C3B" w:rsidP="006B0A83">
      <w:pPr>
        <w:spacing w:after="0" w:line="240" w:lineRule="auto"/>
        <w:jc w:val="both"/>
        <w:rPr>
          <w:rFonts w:ascii="Times New Roman" w:eastAsiaTheme="minorEastAsia" w:hAnsi="Times New Roman" w:cs="Arial"/>
          <w:sz w:val="16"/>
          <w:szCs w:val="16"/>
          <w:lang w:eastAsia="ru-RU"/>
        </w:rPr>
      </w:pPr>
    </w:p>
    <w:p w:rsidR="00B00C3B" w:rsidRDefault="006B0A83" w:rsidP="006B0A83">
      <w:pPr>
        <w:spacing w:after="0" w:line="240" w:lineRule="auto"/>
        <w:jc w:val="both"/>
        <w:rPr>
          <w:rFonts w:ascii="Times New Roman" w:eastAsiaTheme="minorEastAsia" w:hAnsi="Times New Roman" w:cs="Arial"/>
          <w:sz w:val="28"/>
          <w:szCs w:val="28"/>
          <w:lang w:eastAsia="ru-RU"/>
        </w:rPr>
      </w:pPr>
      <w:r w:rsidRPr="006B0A83">
        <w:rPr>
          <w:rFonts w:ascii="Times New Roman" w:eastAsiaTheme="minorEastAsia" w:hAnsi="Times New Roman" w:cs="Arial"/>
          <w:sz w:val="28"/>
          <w:szCs w:val="28"/>
          <w:lang w:eastAsia="ru-RU"/>
        </w:rPr>
        <w:t xml:space="preserve">6.1. Участниками образовательных отношений в ДОУ являются воспитанники, их родители (представители), работники </w:t>
      </w:r>
      <w:r w:rsidR="00B00C3B" w:rsidRPr="00B00C3B">
        <w:rPr>
          <w:rFonts w:ascii="Times New Roman" w:eastAsiaTheme="minorEastAsia" w:hAnsi="Times New Roman" w:cs="Arial"/>
          <w:sz w:val="28"/>
          <w:szCs w:val="28"/>
          <w:lang w:eastAsia="ru-RU"/>
        </w:rPr>
        <w:t xml:space="preserve">ДОУ </w:t>
      </w:r>
      <w:r w:rsidRPr="006B0A83">
        <w:rPr>
          <w:rFonts w:ascii="Times New Roman" w:eastAsiaTheme="minorEastAsia" w:hAnsi="Times New Roman" w:cs="Arial"/>
          <w:sz w:val="28"/>
          <w:szCs w:val="28"/>
          <w:lang w:eastAsia="ru-RU"/>
        </w:rPr>
        <w:t xml:space="preserve">(педагогический, административный, учебно-вспомогательный и обслуживающий персонал). </w:t>
      </w:r>
    </w:p>
    <w:p w:rsidR="00B00C3B" w:rsidRDefault="006B0A83" w:rsidP="006B0A83">
      <w:pPr>
        <w:spacing w:after="0" w:line="240" w:lineRule="auto"/>
        <w:jc w:val="both"/>
        <w:rPr>
          <w:rFonts w:ascii="Times New Roman" w:eastAsiaTheme="minorEastAsia" w:hAnsi="Times New Roman" w:cs="Arial"/>
          <w:sz w:val="28"/>
          <w:szCs w:val="28"/>
          <w:lang w:eastAsia="ru-RU"/>
        </w:rPr>
      </w:pPr>
      <w:r w:rsidRPr="006B0A83">
        <w:rPr>
          <w:rFonts w:ascii="Times New Roman" w:eastAsiaTheme="minorEastAsia" w:hAnsi="Times New Roman" w:cs="Arial"/>
          <w:sz w:val="28"/>
          <w:szCs w:val="28"/>
          <w:lang w:eastAsia="ru-RU"/>
        </w:rPr>
        <w:t xml:space="preserve">6.2. Права, социальные гарантии и обязанности педагогических работников, занятых в работе с детьми групп кратковременного пребывания, регулируются законодательством Российской Федерации, Уставом ДОУ, локальным актом, регламентирующим деятельность группы кратковременного пребывания, трудовым договором, определяющим функциональные обязанности работников детского сада. 6.3. Права и обязанности родителей (законных представителей) определяются Уставом ДОУ, локальным актом, регламентирующим деятельность группы </w:t>
      </w:r>
      <w:r w:rsidRPr="006B0A83">
        <w:rPr>
          <w:rFonts w:ascii="Times New Roman" w:eastAsiaTheme="minorEastAsia" w:hAnsi="Times New Roman" w:cs="Arial"/>
          <w:sz w:val="28"/>
          <w:szCs w:val="28"/>
          <w:lang w:eastAsia="ru-RU"/>
        </w:rPr>
        <w:lastRenderedPageBreak/>
        <w:t xml:space="preserve">кратковременного пребывания, договором, определяющим взаимоотношения родителей и дошкольного образовательного учреждения. </w:t>
      </w:r>
    </w:p>
    <w:p w:rsidR="006B0A83" w:rsidRPr="006B0A83" w:rsidRDefault="006B0A83" w:rsidP="006B0A83">
      <w:pPr>
        <w:spacing w:after="0" w:line="240" w:lineRule="auto"/>
        <w:jc w:val="both"/>
        <w:rPr>
          <w:rFonts w:ascii="Times New Roman" w:eastAsiaTheme="minorEastAsia" w:hAnsi="Times New Roman" w:cs="Arial"/>
          <w:sz w:val="28"/>
          <w:szCs w:val="28"/>
          <w:lang w:eastAsia="ru-RU"/>
        </w:rPr>
      </w:pPr>
      <w:r w:rsidRPr="006B0A83">
        <w:rPr>
          <w:rFonts w:ascii="Times New Roman" w:eastAsiaTheme="minorEastAsia" w:hAnsi="Times New Roman" w:cs="Arial"/>
          <w:sz w:val="28"/>
          <w:szCs w:val="28"/>
          <w:lang w:eastAsia="ru-RU"/>
        </w:rPr>
        <w:t>6.4. Управление деятельностью группы кратковременного пребывания осуществляется заведующим ДОУ.</w:t>
      </w:r>
    </w:p>
    <w:p w:rsidR="00B00C3B" w:rsidRDefault="00B00C3B" w:rsidP="006B0A83">
      <w:pPr>
        <w:spacing w:after="0" w:line="240" w:lineRule="auto"/>
        <w:jc w:val="both"/>
        <w:rPr>
          <w:rFonts w:ascii="Times New Roman" w:eastAsiaTheme="minorEastAsia" w:hAnsi="Times New Roman" w:cs="Arial"/>
          <w:sz w:val="16"/>
          <w:szCs w:val="16"/>
          <w:lang w:eastAsia="ru-RU"/>
        </w:rPr>
      </w:pPr>
    </w:p>
    <w:p w:rsidR="00B00C3B" w:rsidRPr="00354FE0" w:rsidRDefault="006B0A83" w:rsidP="00354FE0">
      <w:pPr>
        <w:spacing w:after="0" w:line="240" w:lineRule="auto"/>
        <w:jc w:val="center"/>
        <w:rPr>
          <w:rFonts w:ascii="Times New Roman" w:eastAsiaTheme="minorEastAsia" w:hAnsi="Times New Roman" w:cs="Arial"/>
          <w:b/>
          <w:sz w:val="28"/>
          <w:szCs w:val="28"/>
          <w:lang w:eastAsia="ru-RU"/>
        </w:rPr>
      </w:pPr>
      <w:r w:rsidRPr="00B00C3B">
        <w:rPr>
          <w:rFonts w:ascii="Times New Roman" w:eastAsiaTheme="minorEastAsia" w:hAnsi="Times New Roman" w:cs="Arial"/>
          <w:b/>
          <w:sz w:val="28"/>
          <w:szCs w:val="28"/>
          <w:lang w:eastAsia="ru-RU"/>
        </w:rPr>
        <w:t xml:space="preserve">7. Финансовое обеспечение функционирования </w:t>
      </w:r>
      <w:r w:rsidR="00354FE0">
        <w:rPr>
          <w:rFonts w:ascii="Times New Roman" w:eastAsiaTheme="minorEastAsia" w:hAnsi="Times New Roman" w:cs="Arial"/>
          <w:b/>
          <w:sz w:val="28"/>
          <w:szCs w:val="28"/>
          <w:lang w:eastAsia="ru-RU"/>
        </w:rPr>
        <w:t>ГКП</w:t>
      </w:r>
    </w:p>
    <w:p w:rsidR="00B00C3B" w:rsidRDefault="006B0A83" w:rsidP="006B0A83">
      <w:pPr>
        <w:spacing w:after="0" w:line="240" w:lineRule="auto"/>
        <w:jc w:val="both"/>
        <w:rPr>
          <w:rFonts w:ascii="Times New Roman" w:eastAsiaTheme="minorEastAsia" w:hAnsi="Times New Roman" w:cs="Arial"/>
          <w:sz w:val="28"/>
          <w:szCs w:val="28"/>
          <w:lang w:eastAsia="ru-RU"/>
        </w:rPr>
      </w:pPr>
      <w:r w:rsidRPr="006B0A83">
        <w:rPr>
          <w:rFonts w:ascii="Times New Roman" w:eastAsiaTheme="minorEastAsia" w:hAnsi="Times New Roman" w:cs="Arial"/>
          <w:sz w:val="28"/>
          <w:szCs w:val="28"/>
          <w:lang w:eastAsia="ru-RU"/>
        </w:rPr>
        <w:t xml:space="preserve">7.1. Финансовое обеспечение деятельности </w:t>
      </w:r>
      <w:r w:rsidR="00B00C3B" w:rsidRPr="00B00C3B">
        <w:rPr>
          <w:rFonts w:ascii="Times New Roman" w:eastAsiaTheme="minorEastAsia" w:hAnsi="Times New Roman" w:cs="Arial"/>
          <w:sz w:val="28"/>
          <w:szCs w:val="28"/>
          <w:lang w:eastAsia="ru-RU"/>
        </w:rPr>
        <w:t xml:space="preserve">ДОУ </w:t>
      </w:r>
      <w:r w:rsidRPr="006B0A83">
        <w:rPr>
          <w:rFonts w:ascii="Times New Roman" w:eastAsiaTheme="minorEastAsia" w:hAnsi="Times New Roman" w:cs="Arial"/>
          <w:sz w:val="28"/>
          <w:szCs w:val="28"/>
          <w:lang w:eastAsia="ru-RU"/>
        </w:rPr>
        <w:t xml:space="preserve">осуществляется в соответствии с законодательством Российской Федерации. </w:t>
      </w:r>
    </w:p>
    <w:p w:rsidR="00B00C3B" w:rsidRDefault="006B0A83" w:rsidP="006B0A83">
      <w:pPr>
        <w:spacing w:after="0" w:line="240" w:lineRule="auto"/>
        <w:jc w:val="both"/>
        <w:rPr>
          <w:rFonts w:ascii="Times New Roman" w:eastAsiaTheme="minorEastAsia" w:hAnsi="Times New Roman" w:cs="Arial"/>
          <w:sz w:val="28"/>
          <w:szCs w:val="28"/>
          <w:lang w:eastAsia="ru-RU"/>
        </w:rPr>
      </w:pPr>
      <w:r w:rsidRPr="006B0A83">
        <w:rPr>
          <w:rFonts w:ascii="Times New Roman" w:eastAsiaTheme="minorEastAsia" w:hAnsi="Times New Roman" w:cs="Arial"/>
          <w:sz w:val="28"/>
          <w:szCs w:val="28"/>
          <w:lang w:eastAsia="ru-RU"/>
        </w:rPr>
        <w:t xml:space="preserve">7.2. Дошкольное образовательное учреждение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 </w:t>
      </w:r>
    </w:p>
    <w:p w:rsidR="00B00C3B" w:rsidRDefault="006B0A83" w:rsidP="006B0A83">
      <w:pPr>
        <w:spacing w:after="0" w:line="240" w:lineRule="auto"/>
        <w:jc w:val="both"/>
        <w:rPr>
          <w:rFonts w:ascii="Times New Roman" w:eastAsiaTheme="minorEastAsia" w:hAnsi="Times New Roman" w:cs="Arial"/>
          <w:sz w:val="28"/>
          <w:szCs w:val="28"/>
          <w:lang w:eastAsia="ru-RU"/>
        </w:rPr>
      </w:pPr>
      <w:r w:rsidRPr="006B0A83">
        <w:rPr>
          <w:rFonts w:ascii="Times New Roman" w:eastAsiaTheme="minorEastAsia" w:hAnsi="Times New Roman" w:cs="Arial"/>
          <w:sz w:val="28"/>
          <w:szCs w:val="28"/>
          <w:lang w:eastAsia="ru-RU"/>
        </w:rPr>
        <w:t xml:space="preserve">7.3. Финансовые и материальные средства ДОУ, закрепленные за ним Учредителем, используются учреждением в соответствии с Уставом и изъятию не подлежат, если иное не предусмотрено законодательством Российской Федерации. </w:t>
      </w:r>
    </w:p>
    <w:p w:rsidR="00B00C3B" w:rsidRDefault="006B0A83" w:rsidP="006B0A83">
      <w:pPr>
        <w:spacing w:after="0" w:line="240" w:lineRule="auto"/>
        <w:jc w:val="both"/>
        <w:rPr>
          <w:rFonts w:ascii="Times New Roman" w:eastAsiaTheme="minorEastAsia" w:hAnsi="Times New Roman" w:cs="Arial"/>
          <w:sz w:val="28"/>
          <w:szCs w:val="28"/>
          <w:lang w:eastAsia="ru-RU"/>
        </w:rPr>
      </w:pPr>
      <w:r w:rsidRPr="006B0A83">
        <w:rPr>
          <w:rFonts w:ascii="Times New Roman" w:eastAsiaTheme="minorEastAsia" w:hAnsi="Times New Roman" w:cs="Arial"/>
          <w:sz w:val="28"/>
          <w:szCs w:val="28"/>
          <w:lang w:eastAsia="ru-RU"/>
        </w:rPr>
        <w:t xml:space="preserve">7.4. При организации питания детей в группах кратковременного пребывания с родителей (законных представителей) воспитанников может взиматься родительская плата. </w:t>
      </w:r>
    </w:p>
    <w:p w:rsidR="00B00C3B" w:rsidRDefault="006B0A83" w:rsidP="006B0A83">
      <w:pPr>
        <w:spacing w:after="0" w:line="240" w:lineRule="auto"/>
        <w:jc w:val="both"/>
        <w:rPr>
          <w:rFonts w:ascii="Times New Roman" w:eastAsiaTheme="minorEastAsia" w:hAnsi="Times New Roman" w:cs="Arial"/>
          <w:sz w:val="28"/>
          <w:szCs w:val="28"/>
          <w:lang w:eastAsia="ru-RU"/>
        </w:rPr>
      </w:pPr>
      <w:r w:rsidRPr="006B0A83">
        <w:rPr>
          <w:rFonts w:ascii="Times New Roman" w:eastAsiaTheme="minorEastAsia" w:hAnsi="Times New Roman" w:cs="Arial"/>
          <w:sz w:val="28"/>
          <w:szCs w:val="28"/>
          <w:lang w:eastAsia="ru-RU"/>
        </w:rPr>
        <w:t xml:space="preserve">7.5. Расчет родительской платы производится с учетом фактических расходов учреждения на питание детей данной группы, кратности приема пищи, которая определяется временем пребывания детей и режимом работы ГКП (завтрак или обед, полдник, другие варианты), количества дней посещения. </w:t>
      </w:r>
    </w:p>
    <w:p w:rsidR="006B0A83" w:rsidRPr="006B0A83" w:rsidRDefault="006B0A83" w:rsidP="006B0A83">
      <w:pPr>
        <w:spacing w:after="0" w:line="240" w:lineRule="auto"/>
        <w:jc w:val="both"/>
        <w:rPr>
          <w:rFonts w:ascii="Times New Roman" w:eastAsiaTheme="minorEastAsia" w:hAnsi="Times New Roman" w:cs="Arial"/>
          <w:sz w:val="28"/>
          <w:szCs w:val="28"/>
          <w:lang w:eastAsia="ru-RU"/>
        </w:rPr>
      </w:pPr>
      <w:r w:rsidRPr="006B0A83">
        <w:rPr>
          <w:rFonts w:ascii="Times New Roman" w:eastAsiaTheme="minorEastAsia" w:hAnsi="Times New Roman" w:cs="Arial"/>
          <w:sz w:val="28"/>
          <w:szCs w:val="28"/>
          <w:lang w:eastAsia="ru-RU"/>
        </w:rPr>
        <w:t>7.6. Взимание платы за содержание детей в группах кратковременного пребывания, зачисление, сохранение места и отчисление детей из групп производятся в соответствии с законодательством Российской Федерации, локальными нормативными актами, а также на основании Устава ДОУ.</w:t>
      </w:r>
    </w:p>
    <w:p w:rsidR="00B00C3B" w:rsidRDefault="00B00C3B" w:rsidP="006B0A83">
      <w:pPr>
        <w:spacing w:after="0" w:line="240" w:lineRule="auto"/>
        <w:jc w:val="both"/>
        <w:rPr>
          <w:rFonts w:ascii="Times New Roman" w:eastAsiaTheme="minorEastAsia" w:hAnsi="Times New Roman" w:cs="Arial"/>
          <w:sz w:val="16"/>
          <w:szCs w:val="16"/>
          <w:lang w:eastAsia="ru-RU"/>
        </w:rPr>
      </w:pPr>
    </w:p>
    <w:p w:rsidR="006B0A83" w:rsidRPr="00B00C3B" w:rsidRDefault="006B0A83" w:rsidP="00B00C3B">
      <w:pPr>
        <w:spacing w:after="0" w:line="240" w:lineRule="auto"/>
        <w:jc w:val="center"/>
        <w:rPr>
          <w:rFonts w:ascii="Times New Roman" w:eastAsiaTheme="minorEastAsia" w:hAnsi="Times New Roman" w:cs="Arial"/>
          <w:b/>
          <w:sz w:val="28"/>
          <w:szCs w:val="28"/>
          <w:lang w:eastAsia="ru-RU"/>
        </w:rPr>
      </w:pPr>
      <w:r w:rsidRPr="00B00C3B">
        <w:rPr>
          <w:rFonts w:ascii="Times New Roman" w:eastAsiaTheme="minorEastAsia" w:hAnsi="Times New Roman" w:cs="Arial"/>
          <w:b/>
          <w:sz w:val="28"/>
          <w:szCs w:val="28"/>
          <w:lang w:eastAsia="ru-RU"/>
        </w:rPr>
        <w:t>8. Заключительные положения</w:t>
      </w:r>
    </w:p>
    <w:p w:rsidR="00B00C3B" w:rsidRDefault="00B00C3B" w:rsidP="006B0A83">
      <w:pPr>
        <w:spacing w:after="0" w:line="240" w:lineRule="auto"/>
        <w:jc w:val="both"/>
        <w:rPr>
          <w:rFonts w:ascii="Times New Roman" w:eastAsiaTheme="minorEastAsia" w:hAnsi="Times New Roman" w:cs="Arial"/>
          <w:sz w:val="16"/>
          <w:szCs w:val="16"/>
          <w:lang w:eastAsia="ru-RU"/>
        </w:rPr>
      </w:pPr>
    </w:p>
    <w:p w:rsidR="00B00C3B" w:rsidRDefault="006B0A83" w:rsidP="006B0A83">
      <w:pPr>
        <w:spacing w:after="0" w:line="240" w:lineRule="auto"/>
        <w:jc w:val="both"/>
        <w:rPr>
          <w:rFonts w:ascii="Times New Roman" w:eastAsiaTheme="minorEastAsia" w:hAnsi="Times New Roman" w:cs="Arial"/>
          <w:sz w:val="28"/>
          <w:szCs w:val="28"/>
          <w:lang w:eastAsia="ru-RU"/>
        </w:rPr>
      </w:pPr>
      <w:r w:rsidRPr="006B0A83">
        <w:rPr>
          <w:rFonts w:ascii="Times New Roman" w:eastAsiaTheme="minorEastAsia" w:hAnsi="Times New Roman" w:cs="Arial"/>
          <w:sz w:val="28"/>
          <w:szCs w:val="28"/>
          <w:lang w:eastAsia="ru-RU"/>
        </w:rPr>
        <w:t xml:space="preserve">8.1. Настоящее Положение о группе кратковременного пребывания в ДОУ является локальным нормативным актом ДОУ, принимается на Педагогическом совете и утверждается (либо вводится в действие) приказом заведующего дошкольным образовательным учреждением. </w:t>
      </w:r>
    </w:p>
    <w:p w:rsidR="00B00C3B" w:rsidRDefault="006B0A83" w:rsidP="006B0A83">
      <w:pPr>
        <w:spacing w:after="0" w:line="240" w:lineRule="auto"/>
        <w:jc w:val="both"/>
        <w:rPr>
          <w:rFonts w:ascii="Times New Roman" w:eastAsiaTheme="minorEastAsia" w:hAnsi="Times New Roman" w:cs="Arial"/>
          <w:sz w:val="28"/>
          <w:szCs w:val="28"/>
          <w:lang w:eastAsia="ru-RU"/>
        </w:rPr>
      </w:pPr>
      <w:r w:rsidRPr="006B0A83">
        <w:rPr>
          <w:rFonts w:ascii="Times New Roman" w:eastAsiaTheme="minorEastAsia" w:hAnsi="Times New Roman" w:cs="Arial"/>
          <w:sz w:val="28"/>
          <w:szCs w:val="28"/>
          <w:lang w:eastAsia="ru-RU"/>
        </w:rPr>
        <w:t xml:space="preserve">8.2. Все изменения и дополнения, вносимые в данное Положение, оформляются в письменной форме в соответствии действующим законодательством Российской Федерации. </w:t>
      </w:r>
    </w:p>
    <w:p w:rsidR="00B00C3B" w:rsidRDefault="006B0A83" w:rsidP="006B0A83">
      <w:pPr>
        <w:spacing w:after="0" w:line="240" w:lineRule="auto"/>
        <w:jc w:val="both"/>
        <w:rPr>
          <w:rFonts w:ascii="Times New Roman" w:eastAsiaTheme="minorEastAsia" w:hAnsi="Times New Roman" w:cs="Arial"/>
          <w:sz w:val="28"/>
          <w:szCs w:val="28"/>
          <w:lang w:eastAsia="ru-RU"/>
        </w:rPr>
      </w:pPr>
      <w:r w:rsidRPr="006B0A83">
        <w:rPr>
          <w:rFonts w:ascii="Times New Roman" w:eastAsiaTheme="minorEastAsia" w:hAnsi="Times New Roman" w:cs="Arial"/>
          <w:sz w:val="28"/>
          <w:szCs w:val="28"/>
          <w:lang w:eastAsia="ru-RU"/>
        </w:rPr>
        <w:t xml:space="preserve">8.3. Настоящее Положение принимается на неопределенный срок. Изменения и дополнения к ним принимаются в порядке, предусмотренном п.8.1. настоящего Положения. </w:t>
      </w:r>
    </w:p>
    <w:p w:rsidR="006B0A83" w:rsidRPr="006B0A83" w:rsidRDefault="006B0A83" w:rsidP="006B0A83">
      <w:pPr>
        <w:spacing w:after="0" w:line="240" w:lineRule="auto"/>
        <w:jc w:val="both"/>
        <w:rPr>
          <w:rFonts w:ascii="Times New Roman" w:eastAsiaTheme="minorEastAsia" w:hAnsi="Times New Roman" w:cs="Arial"/>
          <w:sz w:val="28"/>
          <w:szCs w:val="28"/>
          <w:lang w:eastAsia="ru-RU"/>
        </w:rPr>
      </w:pPr>
      <w:r w:rsidRPr="006B0A83">
        <w:rPr>
          <w:rFonts w:ascii="Times New Roman" w:eastAsiaTheme="minorEastAsia" w:hAnsi="Times New Roman" w:cs="Arial"/>
          <w:sz w:val="28"/>
          <w:szCs w:val="28"/>
          <w:lang w:eastAsia="ru-RU"/>
        </w:rPr>
        <w:t>8.4.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ED745A" w:rsidRPr="007E67D1" w:rsidRDefault="00ED745A" w:rsidP="006B0A83">
      <w:pPr>
        <w:spacing w:after="0" w:line="240" w:lineRule="auto"/>
        <w:jc w:val="both"/>
        <w:rPr>
          <w:rFonts w:ascii="Times New Roman" w:hAnsi="Times New Roman" w:cs="Times New Roman"/>
          <w:sz w:val="28"/>
          <w:szCs w:val="28"/>
        </w:rPr>
      </w:pPr>
    </w:p>
    <w:sectPr w:rsidR="00ED745A" w:rsidRPr="007E67D1" w:rsidSect="0060528D">
      <w:footerReference w:type="default" r:id="rId8"/>
      <w:pgSz w:w="11906" w:h="16838"/>
      <w:pgMar w:top="1134" w:right="566"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0ADE" w:rsidRDefault="00A50ADE" w:rsidP="0060528D">
      <w:pPr>
        <w:spacing w:after="0" w:line="240" w:lineRule="auto"/>
      </w:pPr>
      <w:r>
        <w:separator/>
      </w:r>
    </w:p>
  </w:endnote>
  <w:endnote w:type="continuationSeparator" w:id="0">
    <w:p w:rsidR="00A50ADE" w:rsidRDefault="00A50ADE" w:rsidP="00605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6197763"/>
      <w:docPartObj>
        <w:docPartGallery w:val="Page Numbers (Bottom of Page)"/>
        <w:docPartUnique/>
      </w:docPartObj>
    </w:sdtPr>
    <w:sdtEndPr/>
    <w:sdtContent>
      <w:p w:rsidR="0060528D" w:rsidRDefault="0060528D">
        <w:pPr>
          <w:pStyle w:val="a9"/>
          <w:jc w:val="center"/>
        </w:pPr>
        <w:r>
          <w:fldChar w:fldCharType="begin"/>
        </w:r>
        <w:r>
          <w:instrText>PAGE   \* MERGEFORMAT</w:instrText>
        </w:r>
        <w:r>
          <w:fldChar w:fldCharType="separate"/>
        </w:r>
        <w:r w:rsidR="004649A7">
          <w:rPr>
            <w:noProof/>
          </w:rPr>
          <w:t>7</w:t>
        </w:r>
        <w:r>
          <w:fldChar w:fldCharType="end"/>
        </w:r>
      </w:p>
    </w:sdtContent>
  </w:sdt>
  <w:p w:rsidR="0060528D" w:rsidRDefault="0060528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0ADE" w:rsidRDefault="00A50ADE" w:rsidP="0060528D">
      <w:pPr>
        <w:spacing w:after="0" w:line="240" w:lineRule="auto"/>
      </w:pPr>
      <w:r>
        <w:separator/>
      </w:r>
    </w:p>
  </w:footnote>
  <w:footnote w:type="continuationSeparator" w:id="0">
    <w:p w:rsidR="00A50ADE" w:rsidRDefault="00A50ADE" w:rsidP="006052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835D4"/>
    <w:multiLevelType w:val="multilevel"/>
    <w:tmpl w:val="A86A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586C18"/>
    <w:multiLevelType w:val="multilevel"/>
    <w:tmpl w:val="6CE60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F43EC9"/>
    <w:multiLevelType w:val="multilevel"/>
    <w:tmpl w:val="F27C2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DF5646"/>
    <w:multiLevelType w:val="multilevel"/>
    <w:tmpl w:val="0B5E8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157695"/>
    <w:multiLevelType w:val="multilevel"/>
    <w:tmpl w:val="F34E9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1F5400"/>
    <w:multiLevelType w:val="hybridMultilevel"/>
    <w:tmpl w:val="5678BE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9B078B"/>
    <w:multiLevelType w:val="multilevel"/>
    <w:tmpl w:val="391C6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5D0935"/>
    <w:multiLevelType w:val="multilevel"/>
    <w:tmpl w:val="D23E3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087D08"/>
    <w:multiLevelType w:val="multilevel"/>
    <w:tmpl w:val="DCDA4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CEC6363"/>
    <w:multiLevelType w:val="multilevel"/>
    <w:tmpl w:val="1DA6D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807371"/>
    <w:multiLevelType w:val="multilevel"/>
    <w:tmpl w:val="FACC2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28648D3"/>
    <w:multiLevelType w:val="multilevel"/>
    <w:tmpl w:val="FE6E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D23F85"/>
    <w:multiLevelType w:val="hybridMultilevel"/>
    <w:tmpl w:val="1FF8B38C"/>
    <w:lvl w:ilvl="0" w:tplc="7ACA011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7413D08"/>
    <w:multiLevelType w:val="multilevel"/>
    <w:tmpl w:val="3E046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A1343B0"/>
    <w:multiLevelType w:val="multilevel"/>
    <w:tmpl w:val="0638E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F31279"/>
    <w:multiLevelType w:val="multilevel"/>
    <w:tmpl w:val="DF6E0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1E02A4B"/>
    <w:multiLevelType w:val="multilevel"/>
    <w:tmpl w:val="52646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3737E5C"/>
    <w:multiLevelType w:val="multilevel"/>
    <w:tmpl w:val="BE149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E1B5317"/>
    <w:multiLevelType w:val="multilevel"/>
    <w:tmpl w:val="C5365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F403332"/>
    <w:multiLevelType w:val="multilevel"/>
    <w:tmpl w:val="6804F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FF96036"/>
    <w:multiLevelType w:val="multilevel"/>
    <w:tmpl w:val="6DF49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4EC58A0"/>
    <w:multiLevelType w:val="multilevel"/>
    <w:tmpl w:val="7B001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6D226F0"/>
    <w:multiLevelType w:val="multilevel"/>
    <w:tmpl w:val="EF808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AB37331"/>
    <w:multiLevelType w:val="multilevel"/>
    <w:tmpl w:val="E5C69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C4A006B"/>
    <w:multiLevelType w:val="hybridMultilevel"/>
    <w:tmpl w:val="FADEB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E9F00DE"/>
    <w:multiLevelType w:val="multilevel"/>
    <w:tmpl w:val="0386A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F721C08"/>
    <w:multiLevelType w:val="multilevel"/>
    <w:tmpl w:val="18DAC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5"/>
  </w:num>
  <w:num w:numId="3">
    <w:abstractNumId w:val="17"/>
  </w:num>
  <w:num w:numId="4">
    <w:abstractNumId w:val="14"/>
  </w:num>
  <w:num w:numId="5">
    <w:abstractNumId w:val="2"/>
  </w:num>
  <w:num w:numId="6">
    <w:abstractNumId w:val="18"/>
  </w:num>
  <w:num w:numId="7">
    <w:abstractNumId w:val="6"/>
  </w:num>
  <w:num w:numId="8">
    <w:abstractNumId w:val="0"/>
  </w:num>
  <w:num w:numId="9">
    <w:abstractNumId w:val="9"/>
  </w:num>
  <w:num w:numId="10">
    <w:abstractNumId w:val="21"/>
  </w:num>
  <w:num w:numId="11">
    <w:abstractNumId w:val="3"/>
  </w:num>
  <w:num w:numId="12">
    <w:abstractNumId w:val="22"/>
  </w:num>
  <w:num w:numId="13">
    <w:abstractNumId w:val="5"/>
  </w:num>
  <w:num w:numId="14">
    <w:abstractNumId w:val="24"/>
  </w:num>
  <w:num w:numId="15">
    <w:abstractNumId w:val="23"/>
  </w:num>
  <w:num w:numId="16">
    <w:abstractNumId w:val="13"/>
  </w:num>
  <w:num w:numId="17">
    <w:abstractNumId w:val="4"/>
  </w:num>
  <w:num w:numId="18">
    <w:abstractNumId w:val="15"/>
  </w:num>
  <w:num w:numId="19">
    <w:abstractNumId w:val="26"/>
  </w:num>
  <w:num w:numId="20">
    <w:abstractNumId w:val="1"/>
  </w:num>
  <w:num w:numId="21">
    <w:abstractNumId w:val="16"/>
  </w:num>
  <w:num w:numId="22">
    <w:abstractNumId w:val="8"/>
  </w:num>
  <w:num w:numId="23">
    <w:abstractNumId w:val="10"/>
  </w:num>
  <w:num w:numId="24">
    <w:abstractNumId w:val="11"/>
  </w:num>
  <w:num w:numId="25">
    <w:abstractNumId w:val="20"/>
  </w:num>
  <w:num w:numId="26">
    <w:abstractNumId w:val="7"/>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1D3"/>
    <w:rsid w:val="00013A96"/>
    <w:rsid w:val="000444AB"/>
    <w:rsid w:val="000A0DB7"/>
    <w:rsid w:val="000B263A"/>
    <w:rsid w:val="000C5D2E"/>
    <w:rsid w:val="00146CE6"/>
    <w:rsid w:val="001E3F89"/>
    <w:rsid w:val="00203438"/>
    <w:rsid w:val="002A638D"/>
    <w:rsid w:val="002B4575"/>
    <w:rsid w:val="0030681A"/>
    <w:rsid w:val="003079A0"/>
    <w:rsid w:val="003118A9"/>
    <w:rsid w:val="003306C5"/>
    <w:rsid w:val="00334638"/>
    <w:rsid w:val="00354FE0"/>
    <w:rsid w:val="003668C2"/>
    <w:rsid w:val="003A0944"/>
    <w:rsid w:val="003C1925"/>
    <w:rsid w:val="00431C77"/>
    <w:rsid w:val="00451DD0"/>
    <w:rsid w:val="004649A7"/>
    <w:rsid w:val="004C74D9"/>
    <w:rsid w:val="005421D3"/>
    <w:rsid w:val="0055358F"/>
    <w:rsid w:val="005572BB"/>
    <w:rsid w:val="005A4FD4"/>
    <w:rsid w:val="005B66F2"/>
    <w:rsid w:val="005C13C3"/>
    <w:rsid w:val="0060528D"/>
    <w:rsid w:val="00655A98"/>
    <w:rsid w:val="006B0A83"/>
    <w:rsid w:val="0070650E"/>
    <w:rsid w:val="00775D6E"/>
    <w:rsid w:val="00793BC5"/>
    <w:rsid w:val="007D02ED"/>
    <w:rsid w:val="007D32A8"/>
    <w:rsid w:val="007E67D1"/>
    <w:rsid w:val="007E6B7E"/>
    <w:rsid w:val="00872A0D"/>
    <w:rsid w:val="009573D4"/>
    <w:rsid w:val="00A011A6"/>
    <w:rsid w:val="00A17716"/>
    <w:rsid w:val="00A50ADE"/>
    <w:rsid w:val="00B00C3B"/>
    <w:rsid w:val="00B25196"/>
    <w:rsid w:val="00C376D3"/>
    <w:rsid w:val="00C76E27"/>
    <w:rsid w:val="00C83DB6"/>
    <w:rsid w:val="00D14546"/>
    <w:rsid w:val="00D35530"/>
    <w:rsid w:val="00D87635"/>
    <w:rsid w:val="00DB1590"/>
    <w:rsid w:val="00DB1F08"/>
    <w:rsid w:val="00E464DA"/>
    <w:rsid w:val="00ED745A"/>
    <w:rsid w:val="00F25123"/>
    <w:rsid w:val="00F715B2"/>
    <w:rsid w:val="00F828F5"/>
    <w:rsid w:val="00FB1F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67D1"/>
    <w:rPr>
      <w:color w:val="0563C1" w:themeColor="hyperlink"/>
      <w:u w:val="single"/>
    </w:rPr>
  </w:style>
  <w:style w:type="paragraph" w:styleId="a4">
    <w:name w:val="List Paragraph"/>
    <w:basedOn w:val="a"/>
    <w:uiPriority w:val="34"/>
    <w:qFormat/>
    <w:rsid w:val="007D32A8"/>
    <w:pPr>
      <w:ind w:left="720"/>
      <w:contextualSpacing/>
    </w:pPr>
  </w:style>
  <w:style w:type="paragraph" w:styleId="a5">
    <w:name w:val="Balloon Text"/>
    <w:basedOn w:val="a"/>
    <w:link w:val="a6"/>
    <w:uiPriority w:val="99"/>
    <w:semiHidden/>
    <w:unhideWhenUsed/>
    <w:rsid w:val="003346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34638"/>
    <w:rPr>
      <w:rFonts w:ascii="Segoe UI" w:hAnsi="Segoe UI" w:cs="Segoe UI"/>
      <w:sz w:val="18"/>
      <w:szCs w:val="18"/>
    </w:rPr>
  </w:style>
  <w:style w:type="character" w:customStyle="1" w:styleId="2">
    <w:name w:val="Основной текст (2)_"/>
    <w:link w:val="20"/>
    <w:rsid w:val="00334638"/>
    <w:rPr>
      <w:rFonts w:ascii="Times New Roman" w:eastAsia="Times New Roman" w:hAnsi="Times New Roman" w:cs="Times New Roman"/>
      <w:shd w:val="clear" w:color="auto" w:fill="FFFFFF"/>
    </w:rPr>
  </w:style>
  <w:style w:type="paragraph" w:customStyle="1" w:styleId="20">
    <w:name w:val="Основной текст (2)"/>
    <w:basedOn w:val="a"/>
    <w:link w:val="2"/>
    <w:rsid w:val="00334638"/>
    <w:pPr>
      <w:widowControl w:val="0"/>
      <w:shd w:val="clear" w:color="auto" w:fill="FFFFFF"/>
      <w:spacing w:before="180" w:after="0" w:line="274" w:lineRule="exact"/>
      <w:ind w:hanging="480"/>
      <w:jc w:val="both"/>
    </w:pPr>
    <w:rPr>
      <w:rFonts w:ascii="Times New Roman" w:eastAsia="Times New Roman" w:hAnsi="Times New Roman" w:cs="Times New Roman"/>
    </w:rPr>
  </w:style>
  <w:style w:type="paragraph" w:styleId="a7">
    <w:name w:val="header"/>
    <w:basedOn w:val="a"/>
    <w:link w:val="a8"/>
    <w:uiPriority w:val="99"/>
    <w:unhideWhenUsed/>
    <w:rsid w:val="0060528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0528D"/>
  </w:style>
  <w:style w:type="paragraph" w:styleId="a9">
    <w:name w:val="footer"/>
    <w:basedOn w:val="a"/>
    <w:link w:val="aa"/>
    <w:uiPriority w:val="99"/>
    <w:unhideWhenUsed/>
    <w:rsid w:val="0060528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052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67D1"/>
    <w:rPr>
      <w:color w:val="0563C1" w:themeColor="hyperlink"/>
      <w:u w:val="single"/>
    </w:rPr>
  </w:style>
  <w:style w:type="paragraph" w:styleId="a4">
    <w:name w:val="List Paragraph"/>
    <w:basedOn w:val="a"/>
    <w:uiPriority w:val="34"/>
    <w:qFormat/>
    <w:rsid w:val="007D32A8"/>
    <w:pPr>
      <w:ind w:left="720"/>
      <w:contextualSpacing/>
    </w:pPr>
  </w:style>
  <w:style w:type="paragraph" w:styleId="a5">
    <w:name w:val="Balloon Text"/>
    <w:basedOn w:val="a"/>
    <w:link w:val="a6"/>
    <w:uiPriority w:val="99"/>
    <w:semiHidden/>
    <w:unhideWhenUsed/>
    <w:rsid w:val="003346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34638"/>
    <w:rPr>
      <w:rFonts w:ascii="Segoe UI" w:hAnsi="Segoe UI" w:cs="Segoe UI"/>
      <w:sz w:val="18"/>
      <w:szCs w:val="18"/>
    </w:rPr>
  </w:style>
  <w:style w:type="character" w:customStyle="1" w:styleId="2">
    <w:name w:val="Основной текст (2)_"/>
    <w:link w:val="20"/>
    <w:rsid w:val="00334638"/>
    <w:rPr>
      <w:rFonts w:ascii="Times New Roman" w:eastAsia="Times New Roman" w:hAnsi="Times New Roman" w:cs="Times New Roman"/>
      <w:shd w:val="clear" w:color="auto" w:fill="FFFFFF"/>
    </w:rPr>
  </w:style>
  <w:style w:type="paragraph" w:customStyle="1" w:styleId="20">
    <w:name w:val="Основной текст (2)"/>
    <w:basedOn w:val="a"/>
    <w:link w:val="2"/>
    <w:rsid w:val="00334638"/>
    <w:pPr>
      <w:widowControl w:val="0"/>
      <w:shd w:val="clear" w:color="auto" w:fill="FFFFFF"/>
      <w:spacing w:before="180" w:after="0" w:line="274" w:lineRule="exact"/>
      <w:ind w:hanging="480"/>
      <w:jc w:val="both"/>
    </w:pPr>
    <w:rPr>
      <w:rFonts w:ascii="Times New Roman" w:eastAsia="Times New Roman" w:hAnsi="Times New Roman" w:cs="Times New Roman"/>
    </w:rPr>
  </w:style>
  <w:style w:type="paragraph" w:styleId="a7">
    <w:name w:val="header"/>
    <w:basedOn w:val="a"/>
    <w:link w:val="a8"/>
    <w:uiPriority w:val="99"/>
    <w:unhideWhenUsed/>
    <w:rsid w:val="0060528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0528D"/>
  </w:style>
  <w:style w:type="paragraph" w:styleId="a9">
    <w:name w:val="footer"/>
    <w:basedOn w:val="a"/>
    <w:link w:val="aa"/>
    <w:uiPriority w:val="99"/>
    <w:unhideWhenUsed/>
    <w:rsid w:val="0060528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052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057238">
      <w:bodyDiv w:val="1"/>
      <w:marLeft w:val="0"/>
      <w:marRight w:val="0"/>
      <w:marTop w:val="0"/>
      <w:marBottom w:val="0"/>
      <w:divBdr>
        <w:top w:val="none" w:sz="0" w:space="0" w:color="auto"/>
        <w:left w:val="none" w:sz="0" w:space="0" w:color="auto"/>
        <w:bottom w:val="none" w:sz="0" w:space="0" w:color="auto"/>
        <w:right w:val="none" w:sz="0" w:space="0" w:color="auto"/>
      </w:divBdr>
      <w:divsChild>
        <w:div w:id="641543701">
          <w:marLeft w:val="0"/>
          <w:marRight w:val="0"/>
          <w:marTop w:val="0"/>
          <w:marBottom w:val="0"/>
          <w:divBdr>
            <w:top w:val="none" w:sz="0" w:space="0" w:color="auto"/>
            <w:left w:val="none" w:sz="0" w:space="0" w:color="auto"/>
            <w:bottom w:val="none" w:sz="0" w:space="0" w:color="auto"/>
            <w:right w:val="none" w:sz="0" w:space="0" w:color="auto"/>
          </w:divBdr>
        </w:div>
        <w:div w:id="13916084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2413</Words>
  <Characters>13755</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PC_001</dc:creator>
  <cp:lastModifiedBy>Admin</cp:lastModifiedBy>
  <cp:revision>2</cp:revision>
  <cp:lastPrinted>2024-05-23T13:01:00Z</cp:lastPrinted>
  <dcterms:created xsi:type="dcterms:W3CDTF">2024-06-27T08:27:00Z</dcterms:created>
  <dcterms:modified xsi:type="dcterms:W3CDTF">2024-06-27T08:27:00Z</dcterms:modified>
</cp:coreProperties>
</file>